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FA608" w14:textId="77777777" w:rsidR="00026716" w:rsidRPr="00D03D11" w:rsidRDefault="00026716" w:rsidP="00051E11">
      <w:pPr>
        <w:pStyle w:val="7"/>
        <w:jc w:val="center"/>
        <w:rPr>
          <w:b/>
          <w:color w:val="000000" w:themeColor="text1"/>
          <w:lang w:val="kk-KZ"/>
        </w:rPr>
      </w:pPr>
      <w:r w:rsidRPr="00D03D11">
        <w:rPr>
          <w:b/>
          <w:color w:val="000000" w:themeColor="text1"/>
          <w:lang w:val="kk-KZ"/>
        </w:rPr>
        <w:t>ӘЛ-ФАРАБИ АТЫНДАҒЫ ҚАЗАҚ ҰЛТТЫҚ УНИВЕРСИТЕТІ</w:t>
      </w:r>
    </w:p>
    <w:p w14:paraId="4051592C" w14:textId="77777777" w:rsidR="00197157" w:rsidRPr="00D03D11" w:rsidRDefault="00197157" w:rsidP="00197157">
      <w:pPr>
        <w:spacing w:after="0" w:line="240" w:lineRule="auto"/>
        <w:jc w:val="center"/>
        <w:rPr>
          <w:rFonts w:ascii="Times New Roman" w:hAnsi="Times New Roman"/>
          <w:color w:val="000000" w:themeColor="text1"/>
          <w:sz w:val="24"/>
          <w:szCs w:val="24"/>
          <w:lang w:val="kk-KZ"/>
        </w:rPr>
      </w:pPr>
    </w:p>
    <w:p w14:paraId="0BD6C5C7" w14:textId="77777777" w:rsidR="00197157" w:rsidRPr="00D03D11" w:rsidRDefault="00197157" w:rsidP="00197157">
      <w:pPr>
        <w:spacing w:after="0" w:line="240" w:lineRule="auto"/>
        <w:ind w:firstLine="720"/>
        <w:jc w:val="center"/>
        <w:rPr>
          <w:rFonts w:ascii="Times New Roman" w:hAnsi="Times New Roman"/>
          <w:b/>
          <w:color w:val="000000" w:themeColor="text1"/>
          <w:sz w:val="24"/>
          <w:szCs w:val="24"/>
          <w:lang w:val="kk-KZ"/>
        </w:rPr>
      </w:pPr>
    </w:p>
    <w:p w14:paraId="496E2022" w14:textId="77777777" w:rsidR="00152CEE" w:rsidRPr="00D03D11" w:rsidRDefault="00152CEE" w:rsidP="00197157">
      <w:pPr>
        <w:spacing w:after="0" w:line="240" w:lineRule="auto"/>
        <w:ind w:firstLine="720"/>
        <w:jc w:val="center"/>
        <w:rPr>
          <w:rFonts w:ascii="Times New Roman" w:hAnsi="Times New Roman"/>
          <w:b/>
          <w:color w:val="000000" w:themeColor="text1"/>
          <w:sz w:val="24"/>
          <w:szCs w:val="24"/>
          <w:lang w:val="kk-KZ"/>
        </w:rPr>
      </w:pPr>
    </w:p>
    <w:tbl>
      <w:tblPr>
        <w:tblW w:w="9497" w:type="dxa"/>
        <w:tblLook w:val="0000" w:firstRow="0" w:lastRow="0" w:firstColumn="0" w:lastColumn="0" w:noHBand="0" w:noVBand="0"/>
      </w:tblPr>
      <w:tblGrid>
        <w:gridCol w:w="4678"/>
        <w:gridCol w:w="709"/>
        <w:gridCol w:w="4110"/>
      </w:tblGrid>
      <w:tr w:rsidR="00197157" w:rsidRPr="00D03D11" w14:paraId="518B87F7" w14:textId="77777777" w:rsidTr="008C3583">
        <w:trPr>
          <w:trHeight w:val="1963"/>
        </w:trPr>
        <w:tc>
          <w:tcPr>
            <w:tcW w:w="4678" w:type="dxa"/>
          </w:tcPr>
          <w:p w14:paraId="20D3A513" w14:textId="77777777" w:rsidR="00197157" w:rsidRPr="00D03D11" w:rsidRDefault="00026716" w:rsidP="00BF2542">
            <w:pPr>
              <w:spacing w:after="0" w:line="240" w:lineRule="auto"/>
              <w:jc w:val="both"/>
              <w:rPr>
                <w:rFonts w:ascii="Times New Roman" w:hAnsi="Times New Roman"/>
                <w:b/>
                <w:color w:val="000000" w:themeColor="text1"/>
                <w:sz w:val="24"/>
                <w:szCs w:val="24"/>
                <w:lang w:val="kk-KZ"/>
              </w:rPr>
            </w:pPr>
            <w:r w:rsidRPr="00D03D11">
              <w:rPr>
                <w:rFonts w:ascii="Times New Roman" w:hAnsi="Times New Roman"/>
                <w:b/>
                <w:color w:val="000000" w:themeColor="text1"/>
                <w:sz w:val="24"/>
                <w:szCs w:val="24"/>
                <w:lang w:val="kk-KZ"/>
              </w:rPr>
              <w:t>ҰСЫНЫЛДЫ</w:t>
            </w:r>
          </w:p>
          <w:p w14:paraId="727092E1" w14:textId="77777777" w:rsidR="00102BD1" w:rsidRPr="00D03D11" w:rsidRDefault="00102BD1" w:rsidP="00BF2542">
            <w:pPr>
              <w:spacing w:after="0" w:line="240" w:lineRule="auto"/>
              <w:jc w:val="both"/>
              <w:rPr>
                <w:rFonts w:ascii="Times New Roman" w:hAnsi="Times New Roman"/>
                <w:color w:val="000000" w:themeColor="text1"/>
                <w:sz w:val="24"/>
                <w:szCs w:val="24"/>
                <w:lang w:val="kk-KZ"/>
              </w:rPr>
            </w:pPr>
          </w:p>
          <w:p w14:paraId="63BFBECB" w14:textId="461133CA" w:rsidR="009D320B" w:rsidRPr="00D03D11" w:rsidRDefault="00197157" w:rsidP="0091326D">
            <w:pPr>
              <w:tabs>
                <w:tab w:val="left" w:pos="3444"/>
              </w:tabs>
              <w:spacing w:after="0" w:line="240" w:lineRule="auto"/>
              <w:jc w:val="both"/>
              <w:rPr>
                <w:rFonts w:ascii="Times New Roman" w:hAnsi="Times New Roman"/>
                <w:color w:val="000000" w:themeColor="text1"/>
                <w:sz w:val="24"/>
                <w:szCs w:val="24"/>
                <w:lang w:val="en-US"/>
              </w:rPr>
            </w:pPr>
            <w:r w:rsidRPr="00D03D11">
              <w:rPr>
                <w:rFonts w:ascii="Times New Roman" w:hAnsi="Times New Roman"/>
                <w:color w:val="000000" w:themeColor="text1"/>
                <w:sz w:val="24"/>
                <w:szCs w:val="24"/>
                <w:lang w:val="kk-KZ"/>
              </w:rPr>
              <w:t>Декан</w:t>
            </w:r>
            <w:r w:rsidR="0091326D" w:rsidRPr="00D03D11">
              <w:rPr>
                <w:rFonts w:ascii="Times New Roman" w:hAnsi="Times New Roman"/>
                <w:color w:val="000000" w:themeColor="text1"/>
                <w:sz w:val="24"/>
                <w:szCs w:val="24"/>
                <w:lang w:val="kk-KZ"/>
              </w:rPr>
              <w:t>________</w:t>
            </w:r>
            <w:r w:rsidR="0091326D" w:rsidRPr="00D03D11">
              <w:rPr>
                <w:rFonts w:ascii="Times New Roman" w:hAnsi="Times New Roman"/>
                <w:color w:val="000000" w:themeColor="text1"/>
                <w:sz w:val="24"/>
                <w:szCs w:val="24"/>
                <w:lang w:val="kk-KZ"/>
              </w:rPr>
              <w:tab/>
            </w:r>
          </w:p>
          <w:p w14:paraId="4E0751BB" w14:textId="77777777" w:rsidR="00026716" w:rsidRPr="00D03D11" w:rsidRDefault="00026716" w:rsidP="00026716">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Хаттама  №___</w:t>
            </w:r>
          </w:p>
          <w:p w14:paraId="09D74090" w14:textId="77777777" w:rsidR="00197157" w:rsidRPr="00D03D11" w:rsidRDefault="00197157" w:rsidP="00BF2542">
            <w:pPr>
              <w:spacing w:after="0" w:line="240" w:lineRule="auto"/>
              <w:jc w:val="both"/>
              <w:rPr>
                <w:rFonts w:ascii="Times New Roman" w:hAnsi="Times New Roman"/>
                <w:color w:val="000000" w:themeColor="text1"/>
                <w:sz w:val="24"/>
                <w:szCs w:val="24"/>
                <w:lang w:val="kk-KZ"/>
              </w:rPr>
            </w:pPr>
          </w:p>
          <w:p w14:paraId="21D48EAF" w14:textId="6D2C431C" w:rsidR="00197157" w:rsidRPr="00D03D11" w:rsidRDefault="0091326D" w:rsidP="00BF2542">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«______»___________2022</w:t>
            </w:r>
            <w:r w:rsidR="00F53B5D">
              <w:rPr>
                <w:rFonts w:ascii="Times New Roman" w:hAnsi="Times New Roman"/>
                <w:color w:val="000000" w:themeColor="text1"/>
                <w:sz w:val="24"/>
                <w:szCs w:val="24"/>
                <w:lang w:val="kk-KZ"/>
              </w:rPr>
              <w:t xml:space="preserve"> </w:t>
            </w:r>
            <w:r w:rsidR="00D71B9D" w:rsidRPr="00D03D11">
              <w:rPr>
                <w:rFonts w:ascii="Times New Roman" w:hAnsi="Times New Roman"/>
                <w:color w:val="000000" w:themeColor="text1"/>
                <w:sz w:val="24"/>
                <w:szCs w:val="24"/>
                <w:lang w:val="kk-KZ"/>
              </w:rPr>
              <w:t>ж.</w:t>
            </w:r>
          </w:p>
          <w:p w14:paraId="72729627" w14:textId="77777777" w:rsidR="00197157" w:rsidRPr="00D03D11" w:rsidRDefault="00197157" w:rsidP="00BF2542">
            <w:pPr>
              <w:spacing w:after="0" w:line="240" w:lineRule="auto"/>
              <w:jc w:val="both"/>
              <w:rPr>
                <w:rFonts w:ascii="Times New Roman" w:hAnsi="Times New Roman"/>
                <w:color w:val="000000" w:themeColor="text1"/>
                <w:sz w:val="24"/>
                <w:szCs w:val="24"/>
                <w:lang w:val="kk-KZ"/>
              </w:rPr>
            </w:pPr>
          </w:p>
          <w:p w14:paraId="30F75A6B" w14:textId="77777777" w:rsidR="00197157" w:rsidRPr="00D03D11" w:rsidRDefault="00197157" w:rsidP="00BF2542">
            <w:pPr>
              <w:spacing w:after="0" w:line="240" w:lineRule="auto"/>
              <w:jc w:val="both"/>
              <w:rPr>
                <w:rFonts w:ascii="Times New Roman" w:hAnsi="Times New Roman"/>
                <w:b/>
                <w:color w:val="000000" w:themeColor="text1"/>
                <w:sz w:val="24"/>
                <w:szCs w:val="24"/>
                <w:lang w:val="kk-KZ"/>
              </w:rPr>
            </w:pPr>
          </w:p>
        </w:tc>
        <w:tc>
          <w:tcPr>
            <w:tcW w:w="709" w:type="dxa"/>
          </w:tcPr>
          <w:p w14:paraId="1C548547" w14:textId="77777777" w:rsidR="00197157" w:rsidRPr="00D03D11" w:rsidRDefault="00197157" w:rsidP="00BF2542">
            <w:pPr>
              <w:pStyle w:val="1"/>
              <w:spacing w:before="0" w:after="0"/>
              <w:jc w:val="both"/>
              <w:rPr>
                <w:rFonts w:ascii="Times New Roman" w:hAnsi="Times New Roman"/>
                <w:color w:val="000000" w:themeColor="text1"/>
                <w:sz w:val="24"/>
                <w:szCs w:val="24"/>
                <w:lang w:val="kk-KZ"/>
              </w:rPr>
            </w:pPr>
          </w:p>
        </w:tc>
        <w:tc>
          <w:tcPr>
            <w:tcW w:w="4110" w:type="dxa"/>
          </w:tcPr>
          <w:p w14:paraId="7189B66D" w14:textId="77777777" w:rsidR="00197157" w:rsidRPr="00D03D11" w:rsidRDefault="00026716" w:rsidP="00BF2542">
            <w:pPr>
              <w:pStyle w:val="7"/>
              <w:spacing w:before="0" w:after="0"/>
              <w:jc w:val="both"/>
              <w:rPr>
                <w:b/>
                <w:color w:val="000000" w:themeColor="text1"/>
                <w:lang w:val="kk-KZ"/>
              </w:rPr>
            </w:pPr>
            <w:r w:rsidRPr="00D03D11">
              <w:rPr>
                <w:b/>
                <w:color w:val="000000" w:themeColor="text1"/>
                <w:lang w:val="kk-KZ"/>
              </w:rPr>
              <w:t>БЕКІТІЛДІ</w:t>
            </w:r>
          </w:p>
          <w:p w14:paraId="4B28784C" w14:textId="77777777" w:rsidR="00026716" w:rsidRPr="00D03D11" w:rsidRDefault="00026716" w:rsidP="00BF2542">
            <w:pPr>
              <w:pStyle w:val="7"/>
              <w:spacing w:before="0" w:after="0"/>
              <w:jc w:val="both"/>
              <w:rPr>
                <w:color w:val="000000" w:themeColor="text1"/>
                <w:lang w:val="kk-KZ"/>
              </w:rPr>
            </w:pPr>
          </w:p>
          <w:p w14:paraId="6A9BC975" w14:textId="77777777" w:rsidR="00197157" w:rsidRPr="00D03D11" w:rsidRDefault="00026716" w:rsidP="00BF2542">
            <w:pPr>
              <w:pStyle w:val="7"/>
              <w:spacing w:before="0" w:after="0"/>
              <w:jc w:val="both"/>
              <w:rPr>
                <w:color w:val="000000" w:themeColor="text1"/>
                <w:lang w:val="kk-KZ"/>
              </w:rPr>
            </w:pPr>
            <w:r w:rsidRPr="00D03D11">
              <w:rPr>
                <w:color w:val="000000" w:themeColor="text1"/>
                <w:lang w:val="kk-KZ"/>
              </w:rPr>
              <w:t>Оқу ісі жөніндегі проректор</w:t>
            </w:r>
          </w:p>
          <w:p w14:paraId="758C8323" w14:textId="52755657" w:rsidR="00197157" w:rsidRPr="00D03D11" w:rsidRDefault="00197157" w:rsidP="00BF2542">
            <w:pPr>
              <w:pStyle w:val="7"/>
              <w:spacing w:before="0" w:after="0"/>
              <w:jc w:val="both"/>
              <w:rPr>
                <w:color w:val="000000" w:themeColor="text1"/>
                <w:lang w:val="kk-KZ"/>
              </w:rPr>
            </w:pPr>
            <w:r w:rsidRPr="00D03D11">
              <w:rPr>
                <w:color w:val="000000" w:themeColor="text1"/>
                <w:lang w:val="kk-KZ"/>
              </w:rPr>
              <w:t xml:space="preserve">_____________ </w:t>
            </w:r>
          </w:p>
          <w:p w14:paraId="2A8FDCAA" w14:textId="77777777" w:rsidR="008C3583" w:rsidRPr="00D03D11" w:rsidRDefault="00026716" w:rsidP="00026716">
            <w:pPr>
              <w:pStyle w:val="1"/>
              <w:spacing w:before="0" w:after="0"/>
              <w:jc w:val="both"/>
              <w:rPr>
                <w:rFonts w:ascii="Times New Roman" w:hAnsi="Times New Roman"/>
                <w:b w:val="0"/>
                <w:color w:val="000000" w:themeColor="text1"/>
                <w:sz w:val="24"/>
                <w:szCs w:val="24"/>
                <w:lang w:val="kk-KZ"/>
              </w:rPr>
            </w:pPr>
            <w:r w:rsidRPr="00D03D11">
              <w:rPr>
                <w:rFonts w:ascii="Times New Roman" w:hAnsi="Times New Roman"/>
                <w:b w:val="0"/>
                <w:color w:val="000000" w:themeColor="text1"/>
                <w:sz w:val="24"/>
                <w:szCs w:val="24"/>
                <w:lang w:val="kk-KZ"/>
              </w:rPr>
              <w:t>Академиялық комитет (ҒӘК</w:t>
            </w:r>
            <w:r w:rsidR="004B37C2" w:rsidRPr="00D03D11">
              <w:rPr>
                <w:rFonts w:ascii="Times New Roman" w:hAnsi="Times New Roman"/>
                <w:b w:val="0"/>
                <w:color w:val="000000" w:themeColor="text1"/>
                <w:sz w:val="24"/>
                <w:szCs w:val="24"/>
                <w:lang w:val="kk-KZ"/>
              </w:rPr>
              <w:t>)</w:t>
            </w:r>
          </w:p>
          <w:p w14:paraId="6C111E7A" w14:textId="77777777" w:rsidR="00026716" w:rsidRPr="00D03D11" w:rsidRDefault="00026716" w:rsidP="00026716">
            <w:pPr>
              <w:pStyle w:val="1"/>
              <w:spacing w:before="0" w:after="0"/>
              <w:jc w:val="both"/>
              <w:rPr>
                <w:rFonts w:ascii="Times New Roman" w:hAnsi="Times New Roman"/>
                <w:b w:val="0"/>
                <w:color w:val="000000" w:themeColor="text1"/>
                <w:sz w:val="24"/>
                <w:szCs w:val="24"/>
                <w:lang w:val="kk-KZ"/>
              </w:rPr>
            </w:pPr>
            <w:r w:rsidRPr="00D03D11">
              <w:rPr>
                <w:rFonts w:ascii="Times New Roman" w:hAnsi="Times New Roman"/>
                <w:b w:val="0"/>
                <w:color w:val="000000" w:themeColor="text1"/>
                <w:sz w:val="24"/>
                <w:szCs w:val="24"/>
                <w:lang w:val="kk-KZ"/>
              </w:rPr>
              <w:t xml:space="preserve">Хаттама №___ </w:t>
            </w:r>
          </w:p>
          <w:p w14:paraId="67CB1B6A" w14:textId="77777777" w:rsidR="00197157" w:rsidRPr="00D03D11" w:rsidRDefault="00197157" w:rsidP="00BF2542">
            <w:pPr>
              <w:pStyle w:val="1"/>
              <w:spacing w:before="0" w:after="0"/>
              <w:jc w:val="both"/>
              <w:rPr>
                <w:rFonts w:ascii="Times New Roman" w:hAnsi="Times New Roman"/>
                <w:b w:val="0"/>
                <w:color w:val="000000" w:themeColor="text1"/>
                <w:sz w:val="24"/>
                <w:szCs w:val="24"/>
                <w:lang w:val="kk-KZ"/>
              </w:rPr>
            </w:pPr>
          </w:p>
          <w:p w14:paraId="75E79D54" w14:textId="746F4EBB" w:rsidR="00197157" w:rsidRPr="00D03D11" w:rsidRDefault="00A04392" w:rsidP="00A04392">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 xml:space="preserve">«______»_______ </w:t>
            </w:r>
            <w:r w:rsidR="0091326D" w:rsidRPr="00D03D11">
              <w:rPr>
                <w:rFonts w:ascii="Times New Roman" w:hAnsi="Times New Roman"/>
                <w:color w:val="000000" w:themeColor="text1"/>
                <w:sz w:val="24"/>
                <w:szCs w:val="24"/>
                <w:lang w:val="kk-KZ"/>
              </w:rPr>
              <w:t xml:space="preserve"> 2022</w:t>
            </w:r>
            <w:r w:rsidR="00F53B5D">
              <w:rPr>
                <w:rFonts w:ascii="Times New Roman" w:hAnsi="Times New Roman"/>
                <w:color w:val="000000" w:themeColor="text1"/>
                <w:sz w:val="24"/>
                <w:szCs w:val="24"/>
                <w:lang w:val="kk-KZ"/>
              </w:rPr>
              <w:t xml:space="preserve"> </w:t>
            </w:r>
            <w:r w:rsidR="00D71B9D" w:rsidRPr="00D03D11">
              <w:rPr>
                <w:rFonts w:ascii="Times New Roman" w:hAnsi="Times New Roman"/>
                <w:color w:val="000000" w:themeColor="text1"/>
                <w:sz w:val="24"/>
                <w:szCs w:val="24"/>
                <w:lang w:val="kk-KZ"/>
              </w:rPr>
              <w:t>ж.</w:t>
            </w:r>
          </w:p>
        </w:tc>
      </w:tr>
    </w:tbl>
    <w:p w14:paraId="70EBF0A9" w14:textId="77777777" w:rsidR="00197157" w:rsidRPr="00D03D11" w:rsidRDefault="00197157" w:rsidP="00197157">
      <w:pPr>
        <w:spacing w:after="0" w:line="240" w:lineRule="auto"/>
        <w:ind w:firstLine="720"/>
        <w:jc w:val="center"/>
        <w:rPr>
          <w:rFonts w:ascii="Times New Roman" w:hAnsi="Times New Roman"/>
          <w:b/>
          <w:color w:val="000000" w:themeColor="text1"/>
          <w:sz w:val="24"/>
          <w:szCs w:val="24"/>
        </w:rPr>
      </w:pPr>
    </w:p>
    <w:p w14:paraId="267C6CBF" w14:textId="77777777" w:rsidR="00197157" w:rsidRPr="00D03D11" w:rsidRDefault="00197157" w:rsidP="00197157">
      <w:pPr>
        <w:spacing w:after="0" w:line="240" w:lineRule="auto"/>
        <w:ind w:firstLine="720"/>
        <w:jc w:val="center"/>
        <w:rPr>
          <w:rFonts w:ascii="Times New Roman" w:hAnsi="Times New Roman"/>
          <w:b/>
          <w:color w:val="000000" w:themeColor="text1"/>
          <w:sz w:val="24"/>
          <w:szCs w:val="24"/>
          <w:lang w:val="kk-KZ"/>
        </w:rPr>
      </w:pPr>
    </w:p>
    <w:p w14:paraId="0E649DDA" w14:textId="77777777" w:rsidR="00F15FCE" w:rsidRPr="00D03D11" w:rsidRDefault="00F15FCE" w:rsidP="00F15FCE">
      <w:pPr>
        <w:spacing w:after="0" w:line="240" w:lineRule="auto"/>
        <w:jc w:val="center"/>
        <w:rPr>
          <w:rFonts w:ascii="Times New Roman" w:hAnsi="Times New Roman"/>
          <w:b/>
          <w:color w:val="000000" w:themeColor="text1"/>
          <w:sz w:val="24"/>
          <w:szCs w:val="24"/>
          <w:lang w:val="kk-KZ" w:eastAsia="ru-RU"/>
        </w:rPr>
      </w:pPr>
      <w:r w:rsidRPr="00D03D11">
        <w:rPr>
          <w:rFonts w:ascii="Times New Roman" w:hAnsi="Times New Roman"/>
          <w:b/>
          <w:color w:val="000000" w:themeColor="text1"/>
          <w:sz w:val="24"/>
          <w:szCs w:val="24"/>
          <w:lang w:val="kk-KZ" w:eastAsia="ru-RU"/>
        </w:rPr>
        <w:t>БІЛІМ БЕРУ БАҒДАРЛАМАСЫ</w:t>
      </w:r>
    </w:p>
    <w:p w14:paraId="45086C18" w14:textId="31EFCBD9" w:rsidR="00F15FCE" w:rsidRPr="00D03D11" w:rsidRDefault="00026716" w:rsidP="00F15FCE">
      <w:pPr>
        <w:spacing w:after="0" w:line="240" w:lineRule="auto"/>
        <w:jc w:val="center"/>
        <w:rPr>
          <w:rFonts w:ascii="Times New Roman" w:hAnsi="Times New Roman"/>
          <w:color w:val="000000" w:themeColor="text1"/>
          <w:sz w:val="24"/>
          <w:szCs w:val="24"/>
          <w:lang w:val="kk-KZ" w:eastAsia="ru-RU"/>
        </w:rPr>
      </w:pPr>
      <w:r w:rsidRPr="00D03D11">
        <w:rPr>
          <w:rFonts w:ascii="Times New Roman" w:hAnsi="Times New Roman"/>
          <w:color w:val="000000" w:themeColor="text1"/>
          <w:sz w:val="24"/>
          <w:szCs w:val="24"/>
          <w:lang w:val="kk-KZ" w:eastAsia="ru-RU"/>
        </w:rPr>
        <w:t>7М023</w:t>
      </w:r>
      <w:r w:rsidR="008A6E01" w:rsidRPr="00D03D11">
        <w:rPr>
          <w:rFonts w:ascii="Times New Roman" w:hAnsi="Times New Roman"/>
          <w:color w:val="000000" w:themeColor="text1"/>
          <w:sz w:val="24"/>
          <w:szCs w:val="24"/>
          <w:lang w:val="kk-KZ" w:eastAsia="ru-RU"/>
        </w:rPr>
        <w:t>04</w:t>
      </w:r>
      <w:r w:rsidRPr="00D03D11">
        <w:rPr>
          <w:rFonts w:ascii="Times New Roman" w:hAnsi="Times New Roman"/>
          <w:color w:val="000000" w:themeColor="text1"/>
          <w:sz w:val="24"/>
          <w:szCs w:val="24"/>
          <w:lang w:val="kk-KZ" w:eastAsia="ru-RU"/>
        </w:rPr>
        <w:t xml:space="preserve"> - </w:t>
      </w:r>
      <w:r w:rsidR="008A6E01" w:rsidRPr="00D03D11">
        <w:rPr>
          <w:rFonts w:ascii="Times New Roman" w:hAnsi="Times New Roman"/>
          <w:color w:val="000000" w:themeColor="text1"/>
          <w:sz w:val="24"/>
          <w:szCs w:val="24"/>
          <w:lang w:val="kk-KZ"/>
        </w:rPr>
        <w:t xml:space="preserve">Халықаралық қатынастар </w:t>
      </w:r>
      <w:r w:rsidR="00720B15" w:rsidRPr="00D03D11">
        <w:rPr>
          <w:rFonts w:ascii="Times New Roman" w:hAnsi="Times New Roman"/>
          <w:color w:val="000000" w:themeColor="text1"/>
          <w:sz w:val="24"/>
          <w:szCs w:val="24"/>
          <w:lang w:val="kk-KZ"/>
        </w:rPr>
        <w:t>және құқық саласындағы аударма</w:t>
      </w:r>
      <w:r w:rsidR="00C6450C">
        <w:rPr>
          <w:rFonts w:ascii="Times New Roman" w:hAnsi="Times New Roman"/>
          <w:color w:val="000000" w:themeColor="text1"/>
          <w:sz w:val="24"/>
          <w:szCs w:val="24"/>
          <w:lang w:val="kk-KZ"/>
        </w:rPr>
        <w:t xml:space="preserve"> ісі</w:t>
      </w:r>
    </w:p>
    <w:p w14:paraId="6F279B86" w14:textId="77777777" w:rsidR="00F15FCE" w:rsidRPr="00D03D11" w:rsidRDefault="00026716" w:rsidP="00F15FCE">
      <w:pPr>
        <w:spacing w:after="0" w:line="240" w:lineRule="auto"/>
        <w:jc w:val="center"/>
        <w:rPr>
          <w:rFonts w:ascii="Times New Roman" w:hAnsi="Times New Roman"/>
          <w:color w:val="000000" w:themeColor="text1"/>
          <w:sz w:val="24"/>
          <w:szCs w:val="24"/>
          <w:lang w:val="kk-KZ" w:eastAsia="ru-RU"/>
        </w:rPr>
      </w:pPr>
      <w:r w:rsidRPr="00D03D11">
        <w:rPr>
          <w:rFonts w:ascii="Times New Roman" w:hAnsi="Times New Roman"/>
          <w:color w:val="000000" w:themeColor="text1"/>
          <w:sz w:val="24"/>
          <w:szCs w:val="24"/>
          <w:lang w:val="kk-KZ" w:eastAsia="ru-RU"/>
        </w:rPr>
        <w:t>Оқу деңгейі: М</w:t>
      </w:r>
      <w:r w:rsidR="00F15FCE" w:rsidRPr="00D03D11">
        <w:rPr>
          <w:rFonts w:ascii="Times New Roman" w:hAnsi="Times New Roman"/>
          <w:color w:val="000000" w:themeColor="text1"/>
          <w:sz w:val="24"/>
          <w:szCs w:val="24"/>
          <w:lang w:val="kk-KZ" w:eastAsia="ru-RU"/>
        </w:rPr>
        <w:t>агистр</w:t>
      </w:r>
      <w:r w:rsidRPr="00D03D11">
        <w:rPr>
          <w:rFonts w:ascii="Times New Roman" w:hAnsi="Times New Roman"/>
          <w:color w:val="000000" w:themeColor="text1"/>
          <w:sz w:val="24"/>
          <w:szCs w:val="24"/>
          <w:lang w:val="kk-KZ" w:eastAsia="ru-RU"/>
        </w:rPr>
        <w:t>атура</w:t>
      </w:r>
    </w:p>
    <w:p w14:paraId="5D865678" w14:textId="62723A71" w:rsidR="00F15FCE" w:rsidRPr="00D03D11" w:rsidRDefault="00026716" w:rsidP="00F15FCE">
      <w:pPr>
        <w:spacing w:after="0" w:line="240" w:lineRule="auto"/>
        <w:jc w:val="center"/>
        <w:rPr>
          <w:rFonts w:ascii="Times New Roman" w:hAnsi="Times New Roman"/>
          <w:color w:val="000000" w:themeColor="text1"/>
          <w:sz w:val="24"/>
          <w:szCs w:val="24"/>
          <w:lang w:val="kk-KZ" w:eastAsia="ru-RU"/>
        </w:rPr>
      </w:pPr>
      <w:r w:rsidRPr="00D03D11">
        <w:rPr>
          <w:rFonts w:ascii="Times New Roman" w:hAnsi="Times New Roman"/>
          <w:color w:val="000000" w:themeColor="text1"/>
          <w:sz w:val="24"/>
          <w:szCs w:val="24"/>
          <w:lang w:val="kk-KZ" w:eastAsia="ru-RU"/>
        </w:rPr>
        <w:t>Д</w:t>
      </w:r>
      <w:r w:rsidR="00F15FCE" w:rsidRPr="00D03D11">
        <w:rPr>
          <w:rFonts w:ascii="Times New Roman" w:hAnsi="Times New Roman"/>
          <w:color w:val="000000" w:themeColor="text1"/>
          <w:sz w:val="24"/>
          <w:szCs w:val="24"/>
          <w:lang w:val="kk-KZ" w:eastAsia="ru-RU"/>
        </w:rPr>
        <w:t>айындық</w:t>
      </w:r>
      <w:r w:rsidRPr="00D03D11">
        <w:rPr>
          <w:rFonts w:ascii="Times New Roman" w:hAnsi="Times New Roman"/>
          <w:color w:val="000000" w:themeColor="text1"/>
          <w:sz w:val="24"/>
          <w:szCs w:val="24"/>
          <w:lang w:val="kk-KZ" w:eastAsia="ru-RU"/>
        </w:rPr>
        <w:t xml:space="preserve"> бағыты</w:t>
      </w:r>
      <w:r w:rsidR="00345528" w:rsidRPr="00D03D11">
        <w:rPr>
          <w:rFonts w:ascii="Times New Roman" w:hAnsi="Times New Roman"/>
          <w:color w:val="000000" w:themeColor="text1"/>
          <w:sz w:val="24"/>
          <w:szCs w:val="24"/>
          <w:lang w:val="kk-KZ" w:eastAsia="ru-RU"/>
        </w:rPr>
        <w:t xml:space="preserve"> бойынша</w:t>
      </w:r>
      <w:r w:rsidR="00F15FCE" w:rsidRPr="00D03D11">
        <w:rPr>
          <w:rFonts w:ascii="Times New Roman" w:hAnsi="Times New Roman"/>
          <w:color w:val="000000" w:themeColor="text1"/>
          <w:sz w:val="24"/>
          <w:szCs w:val="24"/>
          <w:lang w:val="kk-KZ" w:eastAsia="ru-RU"/>
        </w:rPr>
        <w:t xml:space="preserve">: </w:t>
      </w:r>
      <w:r w:rsidR="00014AE7" w:rsidRPr="00D03D11">
        <w:rPr>
          <w:rFonts w:ascii="Times New Roman" w:hAnsi="Times New Roman"/>
          <w:color w:val="000000" w:themeColor="text1"/>
          <w:sz w:val="24"/>
          <w:szCs w:val="24"/>
          <w:lang w:val="kk-KZ" w:eastAsia="ru-RU"/>
        </w:rPr>
        <w:t>7М</w:t>
      </w:r>
      <w:r w:rsidR="00F15FCE" w:rsidRPr="00D03D11">
        <w:rPr>
          <w:rFonts w:ascii="Times New Roman" w:hAnsi="Times New Roman"/>
          <w:color w:val="000000" w:themeColor="text1"/>
          <w:sz w:val="24"/>
          <w:szCs w:val="24"/>
          <w:lang w:val="kk-KZ" w:eastAsia="ru-RU"/>
        </w:rPr>
        <w:t>023 - Тілдер және әдебиет</w:t>
      </w:r>
    </w:p>
    <w:p w14:paraId="05B01DED" w14:textId="072E38EA" w:rsidR="00F15FCE" w:rsidRPr="00D03D11" w:rsidRDefault="00F15FCE" w:rsidP="00F15FCE">
      <w:pPr>
        <w:spacing w:after="0" w:line="240" w:lineRule="auto"/>
        <w:jc w:val="center"/>
        <w:rPr>
          <w:rFonts w:ascii="Times New Roman" w:hAnsi="Times New Roman"/>
          <w:color w:val="000000" w:themeColor="text1"/>
          <w:sz w:val="24"/>
          <w:szCs w:val="24"/>
          <w:lang w:val="kk-KZ" w:eastAsia="ru-RU"/>
        </w:rPr>
      </w:pPr>
      <w:r w:rsidRPr="00D03D11">
        <w:rPr>
          <w:rFonts w:ascii="Times New Roman" w:hAnsi="Times New Roman"/>
          <w:color w:val="000000" w:themeColor="text1"/>
          <w:sz w:val="24"/>
          <w:szCs w:val="24"/>
          <w:lang w:val="kk-KZ" w:eastAsia="ru-RU"/>
        </w:rPr>
        <w:t>Ғылыми дәрежесі:</w:t>
      </w:r>
      <w:r w:rsidR="00014AE7" w:rsidRPr="00D03D11">
        <w:rPr>
          <w:rFonts w:ascii="Times New Roman" w:hAnsi="Times New Roman"/>
          <w:color w:val="000000" w:themeColor="text1"/>
          <w:sz w:val="24"/>
          <w:szCs w:val="24"/>
          <w:lang w:val="kk-KZ" w:eastAsia="ru-RU"/>
        </w:rPr>
        <w:t xml:space="preserve"> филология</w:t>
      </w:r>
      <w:r w:rsidR="00026716" w:rsidRPr="00D03D11">
        <w:rPr>
          <w:rFonts w:ascii="Times New Roman" w:hAnsi="Times New Roman"/>
          <w:color w:val="000000" w:themeColor="text1"/>
          <w:sz w:val="24"/>
          <w:szCs w:val="24"/>
          <w:lang w:val="kk-KZ" w:eastAsia="ru-RU"/>
        </w:rPr>
        <w:t xml:space="preserve"> ғылымдар</w:t>
      </w:r>
      <w:r w:rsidR="0057263F" w:rsidRPr="00D03D11">
        <w:rPr>
          <w:rFonts w:ascii="Times New Roman" w:hAnsi="Times New Roman"/>
          <w:color w:val="000000" w:themeColor="text1"/>
          <w:sz w:val="24"/>
          <w:szCs w:val="24"/>
          <w:lang w:val="kk-KZ" w:eastAsia="ru-RU"/>
        </w:rPr>
        <w:t>ы</w:t>
      </w:r>
      <w:r w:rsidR="00026716" w:rsidRPr="00D03D11">
        <w:rPr>
          <w:rFonts w:ascii="Times New Roman" w:hAnsi="Times New Roman"/>
          <w:color w:val="000000" w:themeColor="text1"/>
          <w:sz w:val="24"/>
          <w:szCs w:val="24"/>
          <w:lang w:val="kk-KZ" w:eastAsia="ru-RU"/>
        </w:rPr>
        <w:t xml:space="preserve"> магистрі</w:t>
      </w:r>
    </w:p>
    <w:p w14:paraId="44BFAAB8" w14:textId="754D4172" w:rsidR="00197157" w:rsidRPr="00D03D11" w:rsidRDefault="00345528" w:rsidP="006011D4">
      <w:pPr>
        <w:spacing w:after="0" w:line="240" w:lineRule="auto"/>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eastAsia="ru-RU"/>
        </w:rPr>
        <w:t>білім беру бағдарламасы бойынша:</w:t>
      </w:r>
      <w:r w:rsidR="00026716" w:rsidRPr="00D03D11">
        <w:rPr>
          <w:rFonts w:ascii="Times New Roman" w:hAnsi="Times New Roman"/>
          <w:color w:val="000000" w:themeColor="text1"/>
          <w:sz w:val="24"/>
          <w:szCs w:val="24"/>
          <w:lang w:val="kk-KZ" w:eastAsia="ru-RU"/>
        </w:rPr>
        <w:t>7M023</w:t>
      </w:r>
      <w:r w:rsidR="008A6E01" w:rsidRPr="00D03D11">
        <w:rPr>
          <w:rFonts w:ascii="Times New Roman" w:hAnsi="Times New Roman"/>
          <w:color w:val="000000" w:themeColor="text1"/>
          <w:sz w:val="24"/>
          <w:szCs w:val="24"/>
          <w:lang w:val="kk-KZ" w:eastAsia="ru-RU"/>
        </w:rPr>
        <w:t>04</w:t>
      </w:r>
      <w:r w:rsidR="009F5D9D" w:rsidRPr="00D03D11">
        <w:rPr>
          <w:rFonts w:ascii="Times New Roman" w:hAnsi="Times New Roman"/>
          <w:color w:val="000000" w:themeColor="text1"/>
          <w:sz w:val="24"/>
          <w:szCs w:val="24"/>
          <w:lang w:val="kk-KZ" w:eastAsia="ru-RU"/>
        </w:rPr>
        <w:t xml:space="preserve">- </w:t>
      </w:r>
      <w:r w:rsidR="008A6E01" w:rsidRPr="00D03D11">
        <w:rPr>
          <w:rFonts w:ascii="Times New Roman" w:hAnsi="Times New Roman"/>
          <w:color w:val="000000" w:themeColor="text1"/>
          <w:sz w:val="24"/>
          <w:szCs w:val="24"/>
          <w:lang w:val="kk-KZ"/>
        </w:rPr>
        <w:t>Халықаралық қатынастар және құқық саласындағы аударма</w:t>
      </w:r>
      <w:r w:rsidR="00014AE7" w:rsidRPr="00D03D11">
        <w:rPr>
          <w:rFonts w:ascii="Times New Roman" w:hAnsi="Times New Roman"/>
          <w:color w:val="000000" w:themeColor="text1"/>
          <w:sz w:val="24"/>
          <w:szCs w:val="24"/>
          <w:lang w:val="kk-KZ"/>
        </w:rPr>
        <w:t xml:space="preserve"> ісі</w:t>
      </w:r>
    </w:p>
    <w:p w14:paraId="08053129" w14:textId="77777777" w:rsidR="00197157" w:rsidRPr="00D03D11" w:rsidRDefault="00197157" w:rsidP="00197157">
      <w:pPr>
        <w:spacing w:after="0" w:line="240" w:lineRule="auto"/>
        <w:ind w:firstLine="720"/>
        <w:jc w:val="center"/>
        <w:rPr>
          <w:rFonts w:ascii="Times New Roman" w:hAnsi="Times New Roman"/>
          <w:color w:val="000000" w:themeColor="text1"/>
          <w:sz w:val="24"/>
          <w:szCs w:val="24"/>
          <w:lang w:val="kk-KZ"/>
        </w:rPr>
      </w:pPr>
    </w:p>
    <w:tbl>
      <w:tblPr>
        <w:tblW w:w="0" w:type="auto"/>
        <w:tblLook w:val="04A0" w:firstRow="1" w:lastRow="0" w:firstColumn="1" w:lastColumn="0" w:noHBand="0" w:noVBand="1"/>
      </w:tblPr>
      <w:tblGrid>
        <w:gridCol w:w="3136"/>
        <w:gridCol w:w="3129"/>
        <w:gridCol w:w="3090"/>
      </w:tblGrid>
      <w:tr w:rsidR="00D03D11" w:rsidRPr="00D03D11" w14:paraId="2B20F653" w14:textId="77777777" w:rsidTr="00E36C8D">
        <w:tc>
          <w:tcPr>
            <w:tcW w:w="3136" w:type="dxa"/>
          </w:tcPr>
          <w:p w14:paraId="4A3B9CFA" w14:textId="77777777" w:rsidR="00EC2CE2" w:rsidRPr="00D03D11" w:rsidRDefault="00EC2CE2" w:rsidP="00EC2CE2">
            <w:pPr>
              <w:spacing w:after="0" w:line="240" w:lineRule="auto"/>
              <w:jc w:val="both"/>
              <w:rPr>
                <w:rFonts w:ascii="Times New Roman" w:hAnsi="Times New Roman"/>
                <w:color w:val="000000" w:themeColor="text1"/>
                <w:sz w:val="24"/>
                <w:szCs w:val="24"/>
                <w:lang w:val="kk-KZ"/>
              </w:rPr>
            </w:pPr>
          </w:p>
          <w:p w14:paraId="6C020DAA" w14:textId="77777777" w:rsidR="00197157" w:rsidRPr="00D03D11" w:rsidRDefault="00EC2CE2" w:rsidP="00EC2CE2">
            <w:pPr>
              <w:spacing w:after="0" w:line="240" w:lineRule="auto"/>
              <w:jc w:val="both"/>
              <w:rPr>
                <w:rFonts w:ascii="Times New Roman" w:hAnsi="Times New Roman"/>
                <w:color w:val="000000" w:themeColor="text1"/>
                <w:sz w:val="24"/>
                <w:szCs w:val="24"/>
                <w:lang w:val="kk-KZ"/>
              </w:rPr>
            </w:pPr>
            <w:r w:rsidRPr="00D03D11">
              <w:rPr>
                <w:rFonts w:ascii="Times New Roman" w:eastAsia="Times New Roman" w:hAnsi="Times New Roman"/>
                <w:color w:val="000000" w:themeColor="text1"/>
                <w:sz w:val="24"/>
                <w:szCs w:val="24"/>
                <w:lang w:val="kk-KZ" w:eastAsia="ru-RU"/>
              </w:rPr>
              <w:t>Үйлестіруші:</w:t>
            </w:r>
          </w:p>
        </w:tc>
        <w:tc>
          <w:tcPr>
            <w:tcW w:w="3129" w:type="dxa"/>
          </w:tcPr>
          <w:p w14:paraId="25D333B6" w14:textId="77777777" w:rsidR="00197157" w:rsidRPr="00D03D11" w:rsidRDefault="00896392" w:rsidP="00BF2542">
            <w:pPr>
              <w:spacing w:after="0" w:line="240" w:lineRule="auto"/>
              <w:jc w:val="center"/>
              <w:rPr>
                <w:rFonts w:ascii="Times New Roman" w:hAnsi="Times New Roman"/>
                <w:i/>
                <w:color w:val="000000" w:themeColor="text1"/>
                <w:sz w:val="24"/>
                <w:szCs w:val="24"/>
              </w:rPr>
            </w:pPr>
            <w:r w:rsidRPr="00D03D11">
              <w:rPr>
                <w:rFonts w:ascii="Times New Roman" w:hAnsi="Times New Roman"/>
                <w:i/>
                <w:color w:val="000000" w:themeColor="text1"/>
                <w:sz w:val="24"/>
                <w:szCs w:val="24"/>
              </w:rPr>
              <w:t>___</w:t>
            </w:r>
            <w:r w:rsidR="00197157" w:rsidRPr="00D03D11">
              <w:rPr>
                <w:rFonts w:ascii="Times New Roman" w:hAnsi="Times New Roman"/>
                <w:i/>
                <w:color w:val="000000" w:themeColor="text1"/>
                <w:sz w:val="24"/>
                <w:szCs w:val="24"/>
              </w:rPr>
              <w:t>_______________</w:t>
            </w:r>
          </w:p>
        </w:tc>
        <w:tc>
          <w:tcPr>
            <w:tcW w:w="3090" w:type="dxa"/>
          </w:tcPr>
          <w:p w14:paraId="327397D2" w14:textId="77777777" w:rsidR="00B70D5B" w:rsidRPr="00D03D11" w:rsidRDefault="00B70D5B" w:rsidP="00896392">
            <w:pPr>
              <w:spacing w:after="0" w:line="240" w:lineRule="auto"/>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А.С. Сейдикенова</w:t>
            </w:r>
          </w:p>
          <w:p w14:paraId="179430CD" w14:textId="77777777" w:rsidR="00B70D5B" w:rsidRPr="00D03D11" w:rsidRDefault="00B70D5B" w:rsidP="00CB5B27">
            <w:pPr>
              <w:spacing w:after="0" w:line="240" w:lineRule="auto"/>
              <w:rPr>
                <w:rFonts w:ascii="Times New Roman" w:hAnsi="Times New Roman"/>
                <w:color w:val="000000" w:themeColor="text1"/>
                <w:sz w:val="24"/>
                <w:szCs w:val="24"/>
              </w:rPr>
            </w:pPr>
          </w:p>
        </w:tc>
      </w:tr>
      <w:tr w:rsidR="00D03D11" w:rsidRPr="00D03D11" w14:paraId="080DECDF" w14:textId="77777777" w:rsidTr="00E36C8D">
        <w:trPr>
          <w:trHeight w:val="1481"/>
        </w:trPr>
        <w:tc>
          <w:tcPr>
            <w:tcW w:w="3136" w:type="dxa"/>
          </w:tcPr>
          <w:p w14:paraId="2A969D6E" w14:textId="77777777" w:rsidR="00197157" w:rsidRPr="00D03D11" w:rsidRDefault="00AE05F9" w:rsidP="00BF2542">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Құрастырушылар</w:t>
            </w:r>
            <w:r w:rsidR="00EC2CE2" w:rsidRPr="00D03D11">
              <w:rPr>
                <w:rFonts w:ascii="Times New Roman" w:hAnsi="Times New Roman"/>
                <w:color w:val="000000" w:themeColor="text1"/>
                <w:sz w:val="24"/>
                <w:szCs w:val="24"/>
                <w:lang w:val="kk-KZ"/>
              </w:rPr>
              <w:t>:</w:t>
            </w:r>
          </w:p>
        </w:tc>
        <w:tc>
          <w:tcPr>
            <w:tcW w:w="3129" w:type="dxa"/>
          </w:tcPr>
          <w:p w14:paraId="6F223F2D" w14:textId="77777777" w:rsidR="009264A0" w:rsidRPr="00D03D11" w:rsidRDefault="009264A0" w:rsidP="009264A0">
            <w:pPr>
              <w:spacing w:after="0" w:line="240" w:lineRule="auto"/>
              <w:rPr>
                <w:rFonts w:ascii="Times New Roman" w:hAnsi="Times New Roman"/>
                <w:i/>
                <w:color w:val="000000" w:themeColor="text1"/>
                <w:sz w:val="24"/>
                <w:szCs w:val="24"/>
              </w:rPr>
            </w:pPr>
            <w:r w:rsidRPr="00D03D11">
              <w:rPr>
                <w:rFonts w:ascii="Times New Roman" w:hAnsi="Times New Roman"/>
                <w:i/>
                <w:color w:val="000000" w:themeColor="text1"/>
                <w:sz w:val="24"/>
                <w:szCs w:val="24"/>
              </w:rPr>
              <w:t xml:space="preserve">      _____________</w:t>
            </w:r>
            <w:r w:rsidR="00896392" w:rsidRPr="00D03D11">
              <w:rPr>
                <w:rFonts w:ascii="Times New Roman" w:hAnsi="Times New Roman"/>
                <w:i/>
                <w:color w:val="000000" w:themeColor="text1"/>
                <w:sz w:val="24"/>
                <w:szCs w:val="24"/>
              </w:rPr>
              <w:t>_</w:t>
            </w:r>
            <w:r w:rsidRPr="00D03D11">
              <w:rPr>
                <w:rFonts w:ascii="Times New Roman" w:hAnsi="Times New Roman"/>
                <w:i/>
                <w:color w:val="000000" w:themeColor="text1"/>
                <w:sz w:val="24"/>
                <w:szCs w:val="24"/>
              </w:rPr>
              <w:t xml:space="preserve">____                     </w:t>
            </w:r>
          </w:p>
          <w:p w14:paraId="0FDEA6B9" w14:textId="77777777" w:rsidR="009264A0" w:rsidRPr="00D03D11" w:rsidRDefault="009264A0" w:rsidP="009264A0">
            <w:pPr>
              <w:spacing w:after="0" w:line="240" w:lineRule="auto"/>
              <w:rPr>
                <w:rFonts w:ascii="Times New Roman" w:hAnsi="Times New Roman"/>
                <w:i/>
                <w:color w:val="000000" w:themeColor="text1"/>
                <w:sz w:val="24"/>
                <w:szCs w:val="24"/>
              </w:rPr>
            </w:pPr>
            <w:r w:rsidRPr="00D03D11">
              <w:rPr>
                <w:rFonts w:ascii="Times New Roman" w:hAnsi="Times New Roman"/>
                <w:i/>
                <w:color w:val="000000" w:themeColor="text1"/>
                <w:sz w:val="24"/>
                <w:szCs w:val="24"/>
              </w:rPr>
              <w:t xml:space="preserve">      ____________</w:t>
            </w:r>
            <w:r w:rsidR="00896392" w:rsidRPr="00D03D11">
              <w:rPr>
                <w:rFonts w:ascii="Times New Roman" w:hAnsi="Times New Roman"/>
                <w:i/>
                <w:color w:val="000000" w:themeColor="text1"/>
                <w:sz w:val="24"/>
                <w:szCs w:val="24"/>
              </w:rPr>
              <w:t>_</w:t>
            </w:r>
            <w:r w:rsidRPr="00D03D11">
              <w:rPr>
                <w:rFonts w:ascii="Times New Roman" w:hAnsi="Times New Roman"/>
                <w:i/>
                <w:color w:val="000000" w:themeColor="text1"/>
                <w:sz w:val="24"/>
                <w:szCs w:val="24"/>
              </w:rPr>
              <w:t>_____</w:t>
            </w:r>
          </w:p>
          <w:p w14:paraId="6BAEC6F8" w14:textId="77777777" w:rsidR="009264A0" w:rsidRPr="00D03D11" w:rsidRDefault="009264A0" w:rsidP="009264A0">
            <w:pPr>
              <w:spacing w:after="0" w:line="240" w:lineRule="auto"/>
              <w:rPr>
                <w:rFonts w:ascii="Times New Roman" w:hAnsi="Times New Roman"/>
                <w:i/>
                <w:color w:val="000000" w:themeColor="text1"/>
                <w:sz w:val="24"/>
                <w:szCs w:val="24"/>
              </w:rPr>
            </w:pPr>
          </w:p>
          <w:p w14:paraId="2B14080A" w14:textId="77777777" w:rsidR="009264A0" w:rsidRPr="00D03D11" w:rsidRDefault="009264A0" w:rsidP="00FB7E3D">
            <w:pPr>
              <w:spacing w:after="0" w:line="240" w:lineRule="auto"/>
              <w:rPr>
                <w:rFonts w:ascii="Times New Roman" w:hAnsi="Times New Roman"/>
                <w:i/>
                <w:color w:val="000000" w:themeColor="text1"/>
                <w:sz w:val="24"/>
                <w:szCs w:val="24"/>
              </w:rPr>
            </w:pPr>
          </w:p>
        </w:tc>
        <w:tc>
          <w:tcPr>
            <w:tcW w:w="3090" w:type="dxa"/>
          </w:tcPr>
          <w:p w14:paraId="2E6F4D86" w14:textId="77777777" w:rsidR="00225043" w:rsidRPr="00D03D11" w:rsidRDefault="006011D4" w:rsidP="00CB5B27">
            <w:pPr>
              <w:spacing w:after="0" w:line="240" w:lineRule="auto"/>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Бакитов А.Т.</w:t>
            </w:r>
          </w:p>
          <w:p w14:paraId="0E143B29" w14:textId="07C3373F" w:rsidR="000621E8" w:rsidRDefault="009F44FF" w:rsidP="00CB5B27">
            <w:pPr>
              <w:spacing w:after="0" w:line="240" w:lineRule="auto"/>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Рахимбаева Р.М.</w:t>
            </w:r>
          </w:p>
          <w:p w14:paraId="7E301ABD" w14:textId="1C991C2C" w:rsidR="00FA6740" w:rsidRPr="00D03D11" w:rsidRDefault="00FA6740" w:rsidP="00CB5B27">
            <w:pPr>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Мадиева Д.Б.</w:t>
            </w:r>
          </w:p>
          <w:p w14:paraId="2195BA04" w14:textId="5D42B421" w:rsidR="000621E8" w:rsidRPr="00D03D11" w:rsidRDefault="00CD2699" w:rsidP="00CB5B27">
            <w:pPr>
              <w:spacing w:after="0" w:line="240" w:lineRule="auto"/>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Жу</w:t>
            </w:r>
            <w:r w:rsidR="000621E8" w:rsidRPr="00D03D11">
              <w:rPr>
                <w:rFonts w:ascii="Times New Roman" w:hAnsi="Times New Roman"/>
                <w:color w:val="000000" w:themeColor="text1"/>
                <w:sz w:val="24"/>
                <w:szCs w:val="24"/>
                <w:lang w:val="kk-KZ"/>
              </w:rPr>
              <w:t>малиева Ж.К.</w:t>
            </w:r>
          </w:p>
        </w:tc>
      </w:tr>
      <w:tr w:rsidR="00D03D11" w:rsidRPr="00D03D11" w14:paraId="10007BAF" w14:textId="77777777" w:rsidTr="00E36C8D">
        <w:tc>
          <w:tcPr>
            <w:tcW w:w="3136" w:type="dxa"/>
          </w:tcPr>
          <w:p w14:paraId="1944CA15" w14:textId="392E3FCE" w:rsidR="00197157" w:rsidRPr="00D03D11" w:rsidRDefault="00AE05F9" w:rsidP="009D320B">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Кафедра меңгеруші</w:t>
            </w:r>
            <w:r w:rsidR="008A6E01" w:rsidRPr="00D03D11">
              <w:rPr>
                <w:rFonts w:ascii="Times New Roman" w:hAnsi="Times New Roman"/>
                <w:color w:val="000000" w:themeColor="text1"/>
                <w:sz w:val="24"/>
                <w:szCs w:val="24"/>
                <w:lang w:val="kk-KZ"/>
              </w:rPr>
              <w:t>сі</w:t>
            </w:r>
          </w:p>
        </w:tc>
        <w:tc>
          <w:tcPr>
            <w:tcW w:w="3129" w:type="dxa"/>
          </w:tcPr>
          <w:p w14:paraId="7F093B67" w14:textId="77777777" w:rsidR="00197157" w:rsidRPr="00D03D11" w:rsidRDefault="00197157" w:rsidP="00BF2542">
            <w:pPr>
              <w:spacing w:after="0" w:line="240" w:lineRule="auto"/>
              <w:jc w:val="center"/>
              <w:rPr>
                <w:rFonts w:ascii="Times New Roman" w:hAnsi="Times New Roman"/>
                <w:color w:val="000000" w:themeColor="text1"/>
                <w:sz w:val="24"/>
                <w:szCs w:val="24"/>
                <w:lang w:val="kk-KZ"/>
              </w:rPr>
            </w:pPr>
            <w:r w:rsidRPr="00D03D11">
              <w:rPr>
                <w:rFonts w:ascii="Times New Roman" w:hAnsi="Times New Roman"/>
                <w:i/>
                <w:color w:val="000000" w:themeColor="text1"/>
                <w:sz w:val="24"/>
                <w:szCs w:val="24"/>
              </w:rPr>
              <w:t>__________</w:t>
            </w:r>
            <w:r w:rsidR="00896392" w:rsidRPr="00D03D11">
              <w:rPr>
                <w:rFonts w:ascii="Times New Roman" w:hAnsi="Times New Roman"/>
                <w:i/>
                <w:color w:val="000000" w:themeColor="text1"/>
                <w:sz w:val="24"/>
                <w:szCs w:val="24"/>
              </w:rPr>
              <w:t>__</w:t>
            </w:r>
            <w:r w:rsidRPr="00D03D11">
              <w:rPr>
                <w:rFonts w:ascii="Times New Roman" w:hAnsi="Times New Roman"/>
                <w:i/>
                <w:color w:val="000000" w:themeColor="text1"/>
                <w:sz w:val="24"/>
                <w:szCs w:val="24"/>
              </w:rPr>
              <w:t>_____</w:t>
            </w:r>
          </w:p>
        </w:tc>
        <w:tc>
          <w:tcPr>
            <w:tcW w:w="3090" w:type="dxa"/>
          </w:tcPr>
          <w:p w14:paraId="2038CBF7" w14:textId="77777777" w:rsidR="009D320B" w:rsidRPr="00D03D11" w:rsidRDefault="009D320B" w:rsidP="009D320B">
            <w:pPr>
              <w:spacing w:after="0" w:line="240" w:lineRule="auto"/>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А.С. Сейдикенова</w:t>
            </w:r>
          </w:p>
          <w:p w14:paraId="3DF58BC9" w14:textId="77777777" w:rsidR="00197157" w:rsidRPr="00D03D11" w:rsidRDefault="00197157" w:rsidP="00CB5B27">
            <w:pPr>
              <w:spacing w:after="0" w:line="240" w:lineRule="auto"/>
              <w:rPr>
                <w:rFonts w:ascii="Times New Roman" w:hAnsi="Times New Roman"/>
                <w:color w:val="000000" w:themeColor="text1"/>
                <w:sz w:val="24"/>
                <w:szCs w:val="24"/>
                <w:lang w:val="kk-KZ"/>
              </w:rPr>
            </w:pPr>
          </w:p>
        </w:tc>
      </w:tr>
      <w:tr w:rsidR="00D03D11" w:rsidRPr="00D03D11" w14:paraId="7062A9BB" w14:textId="77777777" w:rsidTr="00E36C8D">
        <w:tc>
          <w:tcPr>
            <w:tcW w:w="9355" w:type="dxa"/>
            <w:gridSpan w:val="3"/>
          </w:tcPr>
          <w:p w14:paraId="7D959DFF" w14:textId="77777777" w:rsidR="00CB5B27" w:rsidRPr="00D03D11" w:rsidRDefault="00CB5B27" w:rsidP="00AE05F9">
            <w:pPr>
              <w:spacing w:after="0" w:line="240" w:lineRule="auto"/>
              <w:jc w:val="both"/>
              <w:rPr>
                <w:rFonts w:ascii="Times New Roman" w:hAnsi="Times New Roman"/>
                <w:color w:val="000000" w:themeColor="text1"/>
                <w:sz w:val="24"/>
                <w:szCs w:val="24"/>
                <w:lang w:val="kk-KZ"/>
              </w:rPr>
            </w:pPr>
          </w:p>
          <w:p w14:paraId="6FDB2D08" w14:textId="77777777" w:rsidR="00CB5B27" w:rsidRPr="00D03D11" w:rsidRDefault="00CB5B27" w:rsidP="00AE05F9">
            <w:pPr>
              <w:spacing w:after="0" w:line="240" w:lineRule="auto"/>
              <w:jc w:val="both"/>
              <w:rPr>
                <w:rFonts w:ascii="Times New Roman" w:hAnsi="Times New Roman"/>
                <w:color w:val="000000" w:themeColor="text1"/>
                <w:sz w:val="24"/>
                <w:szCs w:val="24"/>
                <w:lang w:val="kk-KZ"/>
              </w:rPr>
            </w:pPr>
          </w:p>
          <w:p w14:paraId="465B6D3D" w14:textId="77777777" w:rsidR="00CB5B27" w:rsidRPr="00D03D11" w:rsidRDefault="00CB5B27" w:rsidP="00AE05F9">
            <w:pPr>
              <w:spacing w:after="0" w:line="240" w:lineRule="auto"/>
              <w:jc w:val="both"/>
              <w:rPr>
                <w:rFonts w:ascii="Times New Roman" w:hAnsi="Times New Roman"/>
                <w:color w:val="000000" w:themeColor="text1"/>
                <w:sz w:val="24"/>
                <w:szCs w:val="24"/>
                <w:lang w:val="kk-KZ"/>
              </w:rPr>
            </w:pPr>
          </w:p>
          <w:p w14:paraId="3C7A9534" w14:textId="77777777" w:rsidR="00AE05F9" w:rsidRPr="00D03D11" w:rsidRDefault="00AE05F9" w:rsidP="00AE05F9">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 xml:space="preserve">Кафедра мәжілісі </w:t>
            </w:r>
          </w:p>
          <w:p w14:paraId="45BAAFC7" w14:textId="77777777" w:rsidR="00AE05F9" w:rsidRPr="00D03D11" w:rsidRDefault="00AE05F9" w:rsidP="00AE05F9">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 xml:space="preserve">Хаттама №___ </w:t>
            </w:r>
          </w:p>
          <w:p w14:paraId="25F62E80" w14:textId="76D2F100" w:rsidR="00197157" w:rsidRPr="00D03D11" w:rsidRDefault="0008597A" w:rsidP="00AE05F9">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r w:rsidR="00417F1D" w:rsidRPr="00D03D11">
              <w:rPr>
                <w:rFonts w:ascii="Times New Roman" w:hAnsi="Times New Roman"/>
                <w:color w:val="000000" w:themeColor="text1"/>
                <w:sz w:val="24"/>
                <w:szCs w:val="24"/>
                <w:lang w:val="kk-KZ"/>
              </w:rPr>
              <w:t>___»______</w:t>
            </w:r>
            <w:r w:rsidR="000D16F4" w:rsidRPr="00D03D11">
              <w:rPr>
                <w:rFonts w:ascii="Times New Roman" w:hAnsi="Times New Roman"/>
                <w:color w:val="000000" w:themeColor="text1"/>
                <w:sz w:val="24"/>
                <w:szCs w:val="24"/>
                <w:lang w:val="kk-KZ"/>
              </w:rPr>
              <w:t xml:space="preserve"> 2022</w:t>
            </w:r>
            <w:r w:rsidR="00F53B5D">
              <w:rPr>
                <w:rFonts w:ascii="Times New Roman" w:hAnsi="Times New Roman"/>
                <w:color w:val="000000" w:themeColor="text1"/>
                <w:sz w:val="24"/>
                <w:szCs w:val="24"/>
                <w:lang w:val="kk-KZ"/>
              </w:rPr>
              <w:t xml:space="preserve"> </w:t>
            </w:r>
            <w:r w:rsidR="00D71B9D" w:rsidRPr="00D03D11">
              <w:rPr>
                <w:rFonts w:ascii="Times New Roman" w:hAnsi="Times New Roman"/>
                <w:color w:val="000000" w:themeColor="text1"/>
                <w:sz w:val="24"/>
                <w:szCs w:val="24"/>
                <w:lang w:val="kk-KZ"/>
              </w:rPr>
              <w:t>ж</w:t>
            </w:r>
            <w:r w:rsidR="00197157" w:rsidRPr="00D03D11">
              <w:rPr>
                <w:rFonts w:ascii="Times New Roman" w:hAnsi="Times New Roman"/>
                <w:color w:val="000000" w:themeColor="text1"/>
                <w:sz w:val="24"/>
                <w:szCs w:val="24"/>
                <w:lang w:val="kk-KZ"/>
              </w:rPr>
              <w:t>.</w:t>
            </w:r>
          </w:p>
        </w:tc>
      </w:tr>
      <w:tr w:rsidR="00D03D11" w:rsidRPr="00D03D11" w14:paraId="0965C425" w14:textId="77777777" w:rsidTr="00E36C8D">
        <w:tc>
          <w:tcPr>
            <w:tcW w:w="3136" w:type="dxa"/>
          </w:tcPr>
          <w:p w14:paraId="141664D8" w14:textId="77777777" w:rsidR="00197157" w:rsidRPr="00D03D11" w:rsidRDefault="00197157" w:rsidP="00BF2542">
            <w:pPr>
              <w:spacing w:after="0" w:line="240" w:lineRule="auto"/>
              <w:jc w:val="both"/>
              <w:rPr>
                <w:rFonts w:ascii="Times New Roman" w:hAnsi="Times New Roman"/>
                <w:color w:val="000000" w:themeColor="text1"/>
                <w:sz w:val="24"/>
                <w:szCs w:val="24"/>
                <w:lang w:val="kk-KZ"/>
              </w:rPr>
            </w:pPr>
          </w:p>
        </w:tc>
        <w:tc>
          <w:tcPr>
            <w:tcW w:w="3129" w:type="dxa"/>
          </w:tcPr>
          <w:p w14:paraId="3A277A53" w14:textId="77777777" w:rsidR="00197157" w:rsidRPr="00D03D11" w:rsidRDefault="00197157" w:rsidP="00BF2542">
            <w:pPr>
              <w:spacing w:after="0" w:line="240" w:lineRule="auto"/>
              <w:jc w:val="center"/>
              <w:rPr>
                <w:rFonts w:ascii="Times New Roman" w:hAnsi="Times New Roman"/>
                <w:color w:val="000000" w:themeColor="text1"/>
                <w:sz w:val="24"/>
                <w:szCs w:val="24"/>
                <w:lang w:val="kk-KZ"/>
              </w:rPr>
            </w:pPr>
          </w:p>
        </w:tc>
        <w:tc>
          <w:tcPr>
            <w:tcW w:w="3090" w:type="dxa"/>
          </w:tcPr>
          <w:p w14:paraId="178CA369" w14:textId="77777777" w:rsidR="00197157" w:rsidRPr="00D03D11" w:rsidRDefault="00197157" w:rsidP="00BF2542">
            <w:pPr>
              <w:spacing w:after="0" w:line="240" w:lineRule="auto"/>
              <w:jc w:val="center"/>
              <w:rPr>
                <w:rFonts w:ascii="Times New Roman" w:hAnsi="Times New Roman"/>
                <w:color w:val="000000" w:themeColor="text1"/>
                <w:sz w:val="24"/>
                <w:szCs w:val="24"/>
                <w:lang w:val="kk-KZ"/>
              </w:rPr>
            </w:pPr>
          </w:p>
        </w:tc>
      </w:tr>
      <w:tr w:rsidR="00D03D11" w:rsidRPr="00D03D11" w14:paraId="4348F357" w14:textId="77777777" w:rsidTr="00E36C8D">
        <w:tc>
          <w:tcPr>
            <w:tcW w:w="3136" w:type="dxa"/>
          </w:tcPr>
          <w:p w14:paraId="2022807B" w14:textId="77777777" w:rsidR="00197157" w:rsidRPr="00D03D11" w:rsidRDefault="00AE05F9" w:rsidP="003B3AC6">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Факультеттің әдістемелік бюро төра</w:t>
            </w:r>
            <w:r w:rsidR="003B3AC6" w:rsidRPr="00D03D11">
              <w:rPr>
                <w:rFonts w:ascii="Times New Roman" w:hAnsi="Times New Roman"/>
                <w:color w:val="000000" w:themeColor="text1"/>
                <w:sz w:val="24"/>
                <w:szCs w:val="24"/>
                <w:lang w:val="kk-KZ"/>
              </w:rPr>
              <w:t>йымы</w:t>
            </w:r>
          </w:p>
        </w:tc>
        <w:tc>
          <w:tcPr>
            <w:tcW w:w="3129" w:type="dxa"/>
          </w:tcPr>
          <w:p w14:paraId="66A7BBA2" w14:textId="77777777" w:rsidR="00197157" w:rsidRPr="00D03D11" w:rsidRDefault="00197157" w:rsidP="00BF2542">
            <w:pPr>
              <w:spacing w:after="0" w:line="240" w:lineRule="auto"/>
              <w:jc w:val="center"/>
              <w:rPr>
                <w:rFonts w:ascii="Times New Roman" w:hAnsi="Times New Roman"/>
                <w:color w:val="000000" w:themeColor="text1"/>
                <w:sz w:val="24"/>
                <w:szCs w:val="24"/>
                <w:lang w:val="kk-KZ"/>
              </w:rPr>
            </w:pPr>
            <w:r w:rsidRPr="00D03D11">
              <w:rPr>
                <w:rFonts w:ascii="Times New Roman" w:hAnsi="Times New Roman"/>
                <w:i/>
                <w:color w:val="000000" w:themeColor="text1"/>
                <w:sz w:val="24"/>
                <w:szCs w:val="24"/>
              </w:rPr>
              <w:t>__________</w:t>
            </w:r>
            <w:r w:rsidR="00896392" w:rsidRPr="00D03D11">
              <w:rPr>
                <w:rFonts w:ascii="Times New Roman" w:hAnsi="Times New Roman"/>
                <w:i/>
                <w:color w:val="000000" w:themeColor="text1"/>
                <w:sz w:val="24"/>
                <w:szCs w:val="24"/>
              </w:rPr>
              <w:t>___</w:t>
            </w:r>
            <w:r w:rsidRPr="00D03D11">
              <w:rPr>
                <w:rFonts w:ascii="Times New Roman" w:hAnsi="Times New Roman"/>
                <w:i/>
                <w:color w:val="000000" w:themeColor="text1"/>
                <w:sz w:val="24"/>
                <w:szCs w:val="24"/>
              </w:rPr>
              <w:t>____</w:t>
            </w:r>
          </w:p>
        </w:tc>
        <w:tc>
          <w:tcPr>
            <w:tcW w:w="3090" w:type="dxa"/>
          </w:tcPr>
          <w:p w14:paraId="4BD62498" w14:textId="77777777" w:rsidR="009D320B" w:rsidRPr="00D03D11" w:rsidRDefault="009D320B" w:rsidP="002A4825">
            <w:pPr>
              <w:spacing w:after="0" w:line="240" w:lineRule="auto"/>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Г.</w:t>
            </w:r>
            <w:r w:rsidR="00EC2CE2" w:rsidRPr="00D03D11">
              <w:rPr>
                <w:rFonts w:ascii="Times New Roman" w:hAnsi="Times New Roman"/>
                <w:color w:val="000000" w:themeColor="text1"/>
                <w:sz w:val="24"/>
                <w:szCs w:val="24"/>
                <w:lang w:val="kk-KZ"/>
              </w:rPr>
              <w:t>А.</w:t>
            </w:r>
            <w:r w:rsidRPr="00D03D11">
              <w:rPr>
                <w:rFonts w:ascii="Times New Roman" w:hAnsi="Times New Roman"/>
                <w:color w:val="000000" w:themeColor="text1"/>
                <w:sz w:val="24"/>
                <w:szCs w:val="24"/>
                <w:lang w:val="kk-KZ"/>
              </w:rPr>
              <w:t>Машимбаева</w:t>
            </w:r>
          </w:p>
          <w:p w14:paraId="7146C6E3" w14:textId="77777777" w:rsidR="00197157" w:rsidRPr="00D03D11" w:rsidRDefault="00197157" w:rsidP="002A4825">
            <w:pPr>
              <w:spacing w:after="0" w:line="240" w:lineRule="auto"/>
              <w:rPr>
                <w:rFonts w:ascii="Times New Roman" w:hAnsi="Times New Roman"/>
                <w:color w:val="000000" w:themeColor="text1"/>
                <w:sz w:val="24"/>
                <w:szCs w:val="24"/>
                <w:lang w:val="kk-KZ"/>
              </w:rPr>
            </w:pPr>
          </w:p>
        </w:tc>
      </w:tr>
      <w:tr w:rsidR="00197157" w:rsidRPr="00D03D11" w14:paraId="570CCBA0" w14:textId="77777777" w:rsidTr="00E36C8D">
        <w:tc>
          <w:tcPr>
            <w:tcW w:w="9355" w:type="dxa"/>
            <w:gridSpan w:val="3"/>
          </w:tcPr>
          <w:p w14:paraId="60AC3AA1" w14:textId="77777777" w:rsidR="00731AA6" w:rsidRPr="00D03D11" w:rsidRDefault="00731AA6" w:rsidP="002A4825">
            <w:pPr>
              <w:spacing w:after="0" w:line="240" w:lineRule="auto"/>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 xml:space="preserve">Әдістемелік бюро отырысы  </w:t>
            </w:r>
          </w:p>
          <w:p w14:paraId="4A520D27" w14:textId="77777777" w:rsidR="00417F1D" w:rsidRPr="00D03D11" w:rsidRDefault="00AE05F9" w:rsidP="002A4825">
            <w:pPr>
              <w:spacing w:after="0" w:line="240" w:lineRule="auto"/>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 xml:space="preserve">Хаттама </w:t>
            </w:r>
            <w:r w:rsidR="00197157" w:rsidRPr="00D03D11">
              <w:rPr>
                <w:rFonts w:ascii="Times New Roman" w:hAnsi="Times New Roman"/>
                <w:color w:val="000000" w:themeColor="text1"/>
                <w:sz w:val="24"/>
                <w:szCs w:val="24"/>
                <w:lang w:val="kk-KZ"/>
              </w:rPr>
              <w:t xml:space="preserve">№___ </w:t>
            </w:r>
          </w:p>
          <w:p w14:paraId="48CF62C4" w14:textId="1574783A" w:rsidR="00197157" w:rsidRPr="00D03D11" w:rsidRDefault="0008597A" w:rsidP="00AE05F9">
            <w:pPr>
              <w:spacing w:after="0" w:line="240" w:lineRule="auto"/>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 xml:space="preserve"> «</w:t>
            </w:r>
            <w:r w:rsidR="00417F1D" w:rsidRPr="00D03D11">
              <w:rPr>
                <w:rFonts w:ascii="Times New Roman" w:hAnsi="Times New Roman"/>
                <w:color w:val="000000" w:themeColor="text1"/>
                <w:sz w:val="24"/>
                <w:szCs w:val="24"/>
                <w:lang w:val="kk-KZ"/>
              </w:rPr>
              <w:t>___»______</w:t>
            </w:r>
            <w:r w:rsidR="000D16F4" w:rsidRPr="00D03D11">
              <w:rPr>
                <w:rFonts w:ascii="Times New Roman" w:hAnsi="Times New Roman"/>
                <w:color w:val="000000" w:themeColor="text1"/>
                <w:sz w:val="24"/>
                <w:szCs w:val="24"/>
                <w:lang w:val="kk-KZ"/>
              </w:rPr>
              <w:t>2022</w:t>
            </w:r>
            <w:r w:rsidR="00F53B5D">
              <w:rPr>
                <w:rFonts w:ascii="Times New Roman" w:hAnsi="Times New Roman"/>
                <w:color w:val="000000" w:themeColor="text1"/>
                <w:sz w:val="24"/>
                <w:szCs w:val="24"/>
                <w:lang w:val="kk-KZ"/>
              </w:rPr>
              <w:t xml:space="preserve"> </w:t>
            </w:r>
            <w:r w:rsidR="00D71B9D" w:rsidRPr="00D03D11">
              <w:rPr>
                <w:rFonts w:ascii="Times New Roman" w:hAnsi="Times New Roman"/>
                <w:color w:val="000000" w:themeColor="text1"/>
                <w:sz w:val="24"/>
                <w:szCs w:val="24"/>
                <w:lang w:val="kk-KZ"/>
              </w:rPr>
              <w:t>ж.</w:t>
            </w:r>
          </w:p>
        </w:tc>
      </w:tr>
    </w:tbl>
    <w:p w14:paraId="20EC8B79" w14:textId="77777777" w:rsidR="00197157" w:rsidRPr="00D03D11" w:rsidRDefault="00197157" w:rsidP="00197157">
      <w:pPr>
        <w:spacing w:after="0" w:line="240" w:lineRule="auto"/>
        <w:ind w:firstLine="720"/>
        <w:jc w:val="both"/>
        <w:rPr>
          <w:rFonts w:ascii="Times New Roman" w:hAnsi="Times New Roman"/>
          <w:color w:val="000000" w:themeColor="text1"/>
          <w:sz w:val="24"/>
          <w:szCs w:val="24"/>
          <w:lang w:val="kk-KZ"/>
        </w:rPr>
      </w:pPr>
    </w:p>
    <w:p w14:paraId="2DAF6C56" w14:textId="77777777" w:rsidR="00197157" w:rsidRPr="00D03D11" w:rsidRDefault="00197157" w:rsidP="00197157">
      <w:pPr>
        <w:pStyle w:val="a3"/>
        <w:spacing w:after="0"/>
        <w:ind w:firstLine="469"/>
        <w:jc w:val="center"/>
        <w:rPr>
          <w:color w:val="000000" w:themeColor="text1"/>
          <w:lang w:val="kk-KZ"/>
        </w:rPr>
      </w:pPr>
    </w:p>
    <w:p w14:paraId="3DDBEEBE" w14:textId="77777777" w:rsidR="00CB5B27" w:rsidRPr="00D03D11" w:rsidRDefault="00CB5B27" w:rsidP="00197157">
      <w:pPr>
        <w:pStyle w:val="a3"/>
        <w:spacing w:after="0"/>
        <w:ind w:firstLine="469"/>
        <w:jc w:val="center"/>
        <w:rPr>
          <w:color w:val="000000" w:themeColor="text1"/>
          <w:lang w:val="kk-KZ"/>
        </w:rPr>
      </w:pPr>
    </w:p>
    <w:p w14:paraId="3962BE26" w14:textId="77777777" w:rsidR="00CB5B27" w:rsidRPr="00D03D11" w:rsidRDefault="00CB5B27" w:rsidP="00197157">
      <w:pPr>
        <w:pStyle w:val="a3"/>
        <w:spacing w:after="0"/>
        <w:ind w:firstLine="469"/>
        <w:jc w:val="center"/>
        <w:rPr>
          <w:color w:val="000000" w:themeColor="text1"/>
          <w:lang w:val="kk-KZ"/>
        </w:rPr>
      </w:pPr>
    </w:p>
    <w:p w14:paraId="1C258A74" w14:textId="77777777" w:rsidR="00CB5B27" w:rsidRPr="00D03D11" w:rsidRDefault="00CB5B27" w:rsidP="00197157">
      <w:pPr>
        <w:pStyle w:val="a3"/>
        <w:spacing w:after="0"/>
        <w:ind w:firstLine="469"/>
        <w:jc w:val="center"/>
        <w:rPr>
          <w:color w:val="000000" w:themeColor="text1"/>
          <w:lang w:val="kk-KZ"/>
        </w:rPr>
      </w:pPr>
    </w:p>
    <w:p w14:paraId="673D4507" w14:textId="55284E1E" w:rsidR="00197157" w:rsidRPr="00D03D11" w:rsidRDefault="0091326D" w:rsidP="009736F3">
      <w:pPr>
        <w:pStyle w:val="a3"/>
        <w:spacing w:after="0"/>
        <w:ind w:left="0"/>
        <w:jc w:val="center"/>
        <w:rPr>
          <w:color w:val="000000" w:themeColor="text1"/>
          <w:lang w:val="kk-KZ"/>
        </w:rPr>
      </w:pPr>
      <w:r w:rsidRPr="00D03D11">
        <w:rPr>
          <w:color w:val="000000" w:themeColor="text1"/>
          <w:lang w:val="kk-KZ"/>
        </w:rPr>
        <w:t>Алматы, 2022</w:t>
      </w:r>
      <w:r w:rsidR="00F53B5D">
        <w:rPr>
          <w:color w:val="000000" w:themeColor="text1"/>
          <w:lang w:val="kk-KZ"/>
        </w:rPr>
        <w:t xml:space="preserve"> </w:t>
      </w:r>
      <w:r w:rsidR="00D71B9D" w:rsidRPr="00D03D11">
        <w:rPr>
          <w:color w:val="000000" w:themeColor="text1"/>
          <w:lang w:val="kk-KZ"/>
        </w:rPr>
        <w:t>ж</w:t>
      </w:r>
      <w:r w:rsidR="00197157" w:rsidRPr="00D03D11">
        <w:rPr>
          <w:color w:val="000000" w:themeColor="text1"/>
          <w:lang w:val="kk-KZ"/>
        </w:rPr>
        <w:t>.</w:t>
      </w:r>
    </w:p>
    <w:p w14:paraId="348E02EC" w14:textId="77777777" w:rsidR="001B0977" w:rsidRPr="00D03D11" w:rsidRDefault="001B0977" w:rsidP="00197157">
      <w:pPr>
        <w:pStyle w:val="a3"/>
        <w:spacing w:after="0"/>
        <w:ind w:firstLine="469"/>
        <w:jc w:val="center"/>
        <w:rPr>
          <w:color w:val="000000" w:themeColor="text1"/>
          <w:lang w:val="kk-KZ"/>
        </w:rPr>
      </w:pPr>
    </w:p>
    <w:p w14:paraId="2E259565" w14:textId="77777777" w:rsidR="001A0F0A" w:rsidRPr="00D03D11" w:rsidRDefault="001A0F0A" w:rsidP="00197157">
      <w:pPr>
        <w:pStyle w:val="a3"/>
        <w:spacing w:after="0"/>
        <w:ind w:firstLine="469"/>
        <w:jc w:val="center"/>
        <w:rPr>
          <w:color w:val="000000" w:themeColor="text1"/>
          <w:lang w:val="kk-KZ"/>
        </w:rPr>
      </w:pPr>
    </w:p>
    <w:p w14:paraId="72E115A9" w14:textId="77777777" w:rsidR="001A0F0A" w:rsidRPr="00D03D11" w:rsidRDefault="001A0F0A" w:rsidP="00197157">
      <w:pPr>
        <w:pStyle w:val="a3"/>
        <w:spacing w:after="0"/>
        <w:ind w:firstLine="469"/>
        <w:jc w:val="center"/>
        <w:rPr>
          <w:color w:val="000000" w:themeColor="text1"/>
          <w:lang w:val="kk-KZ"/>
        </w:rPr>
      </w:pPr>
    </w:p>
    <w:p w14:paraId="4712E85B" w14:textId="77777777" w:rsidR="009F5D9D" w:rsidRPr="00D03D11" w:rsidRDefault="009F5D9D" w:rsidP="009F5D9D">
      <w:pPr>
        <w:jc w:val="center"/>
        <w:rPr>
          <w:rFonts w:ascii="Times New Roman" w:hAnsi="Times New Roman"/>
          <w:b/>
          <w:color w:val="000000" w:themeColor="text1"/>
          <w:sz w:val="24"/>
          <w:szCs w:val="24"/>
          <w:lang w:val="kk-KZ" w:eastAsia="ko-KR"/>
        </w:rPr>
      </w:pPr>
      <w:r w:rsidRPr="00D03D11">
        <w:rPr>
          <w:rFonts w:ascii="Times New Roman" w:hAnsi="Times New Roman"/>
          <w:b/>
          <w:color w:val="000000" w:themeColor="text1"/>
          <w:sz w:val="24"/>
          <w:szCs w:val="24"/>
          <w:lang w:val="kk-KZ" w:eastAsia="ko-KR"/>
        </w:rPr>
        <w:t>ӘЛ-ФАРАБИ АТЫНДАҒЫ ҚАЗАҚ ҰЛТТЫҚ УНИВЕРСИТЕТІ</w:t>
      </w:r>
    </w:p>
    <w:p w14:paraId="3B68D5FB" w14:textId="77777777" w:rsidR="00197157" w:rsidRPr="00D03D11" w:rsidRDefault="00197157" w:rsidP="00197157">
      <w:pPr>
        <w:spacing w:after="0" w:line="240" w:lineRule="auto"/>
        <w:rPr>
          <w:rFonts w:ascii="Times New Roman" w:hAnsi="Times New Roman"/>
          <w:color w:val="000000" w:themeColor="text1"/>
          <w:sz w:val="24"/>
          <w:szCs w:val="24"/>
          <w:lang w:val="kk-KZ"/>
        </w:rPr>
      </w:pPr>
    </w:p>
    <w:p w14:paraId="3FE5DFBE" w14:textId="77777777" w:rsidR="00197157" w:rsidRPr="00D03D11" w:rsidRDefault="00197157" w:rsidP="00197157">
      <w:pPr>
        <w:spacing w:after="0" w:line="240" w:lineRule="auto"/>
        <w:ind w:firstLine="720"/>
        <w:jc w:val="center"/>
        <w:rPr>
          <w:rFonts w:ascii="Times New Roman" w:hAnsi="Times New Roman"/>
          <w:b/>
          <w:color w:val="000000" w:themeColor="text1"/>
          <w:sz w:val="24"/>
          <w:szCs w:val="24"/>
          <w:lang w:val="kk-KZ"/>
        </w:rPr>
      </w:pPr>
    </w:p>
    <w:p w14:paraId="70C54287" w14:textId="77777777" w:rsidR="00197157" w:rsidRPr="00D03D11" w:rsidRDefault="00197157" w:rsidP="00197157">
      <w:pPr>
        <w:spacing w:after="0" w:line="240" w:lineRule="auto"/>
        <w:ind w:firstLine="720"/>
        <w:jc w:val="center"/>
        <w:rPr>
          <w:rFonts w:ascii="Times New Roman" w:hAnsi="Times New Roman"/>
          <w:b/>
          <w:color w:val="000000" w:themeColor="text1"/>
          <w:sz w:val="24"/>
          <w:szCs w:val="24"/>
          <w:lang w:val="kk-KZ"/>
        </w:rPr>
      </w:pPr>
    </w:p>
    <w:p w14:paraId="5A963252" w14:textId="77777777" w:rsidR="00197157" w:rsidRPr="00D03D11" w:rsidRDefault="00197157" w:rsidP="00197157">
      <w:pPr>
        <w:pStyle w:val="1"/>
        <w:spacing w:before="0" w:after="0"/>
        <w:ind w:left="1416" w:hanging="876"/>
        <w:jc w:val="both"/>
        <w:rPr>
          <w:rFonts w:ascii="Times New Roman" w:hAnsi="Times New Roman"/>
          <w:color w:val="000000" w:themeColor="text1"/>
          <w:sz w:val="24"/>
          <w:szCs w:val="24"/>
          <w:lang w:val="kk-KZ"/>
        </w:rPr>
      </w:pPr>
    </w:p>
    <w:p w14:paraId="4F15689A" w14:textId="77777777" w:rsidR="009F5D9D" w:rsidRPr="00D03D11" w:rsidRDefault="009F5D9D" w:rsidP="00CB5B27">
      <w:pPr>
        <w:spacing w:after="0"/>
        <w:ind w:left="4111"/>
        <w:jc w:val="right"/>
        <w:rPr>
          <w:rFonts w:ascii="Times New Roman" w:hAnsi="Times New Roman"/>
          <w:color w:val="000000" w:themeColor="text1"/>
          <w:sz w:val="24"/>
          <w:szCs w:val="24"/>
        </w:rPr>
      </w:pPr>
      <w:proofErr w:type="spellStart"/>
      <w:r w:rsidRPr="00D03D11">
        <w:rPr>
          <w:rFonts w:ascii="Times New Roman" w:hAnsi="Times New Roman"/>
          <w:color w:val="000000" w:themeColor="text1"/>
          <w:sz w:val="24"/>
          <w:szCs w:val="24"/>
        </w:rPr>
        <w:t>Академиялық</w:t>
      </w:r>
      <w:proofErr w:type="spellEnd"/>
      <w:r w:rsidRPr="00D03D11">
        <w:rPr>
          <w:rFonts w:ascii="Times New Roman" w:hAnsi="Times New Roman"/>
          <w:color w:val="000000" w:themeColor="text1"/>
          <w:sz w:val="24"/>
          <w:szCs w:val="24"/>
        </w:rPr>
        <w:t xml:space="preserve"> комитет </w:t>
      </w:r>
      <w:r w:rsidRPr="00D03D11">
        <w:rPr>
          <w:rFonts w:ascii="Times New Roman" w:hAnsi="Times New Roman"/>
          <w:color w:val="000000" w:themeColor="text1"/>
          <w:sz w:val="24"/>
          <w:szCs w:val="24"/>
          <w:lang w:val="kk-KZ"/>
        </w:rPr>
        <w:t xml:space="preserve">отырысында бекітілді </w:t>
      </w:r>
      <w:r w:rsidRPr="00D03D11">
        <w:rPr>
          <w:rFonts w:ascii="Times New Roman" w:hAnsi="Times New Roman"/>
          <w:color w:val="000000" w:themeColor="text1"/>
          <w:sz w:val="24"/>
          <w:szCs w:val="24"/>
        </w:rPr>
        <w:t xml:space="preserve">(ҒӘК) </w:t>
      </w:r>
    </w:p>
    <w:p w14:paraId="035ABC9B" w14:textId="77777777" w:rsidR="009F5D9D" w:rsidRPr="00D03D11" w:rsidRDefault="009F5D9D" w:rsidP="00CB5B27">
      <w:pPr>
        <w:spacing w:after="0"/>
        <w:ind w:left="4111"/>
        <w:jc w:val="right"/>
        <w:rPr>
          <w:rFonts w:ascii="Times New Roman" w:hAnsi="Times New Roman"/>
          <w:color w:val="000000" w:themeColor="text1"/>
          <w:sz w:val="24"/>
          <w:szCs w:val="24"/>
        </w:rPr>
      </w:pPr>
      <w:proofErr w:type="spellStart"/>
      <w:r w:rsidRPr="00D03D11">
        <w:rPr>
          <w:rFonts w:ascii="Times New Roman" w:hAnsi="Times New Roman"/>
          <w:color w:val="000000" w:themeColor="text1"/>
          <w:sz w:val="24"/>
          <w:szCs w:val="24"/>
        </w:rPr>
        <w:t>Хаттама</w:t>
      </w:r>
      <w:proofErr w:type="spellEnd"/>
      <w:r w:rsidRPr="00D03D11">
        <w:rPr>
          <w:rFonts w:ascii="Times New Roman" w:hAnsi="Times New Roman"/>
          <w:color w:val="000000" w:themeColor="text1"/>
          <w:sz w:val="24"/>
          <w:szCs w:val="24"/>
        </w:rPr>
        <w:t xml:space="preserve"> №___ </w:t>
      </w:r>
    </w:p>
    <w:p w14:paraId="4B0245EC" w14:textId="30F8B636" w:rsidR="00197157" w:rsidRPr="00D03D11" w:rsidRDefault="001A0F0A" w:rsidP="00CB5B27">
      <w:pPr>
        <w:spacing w:after="0"/>
        <w:ind w:left="4111"/>
        <w:jc w:val="right"/>
        <w:rPr>
          <w:rFonts w:ascii="Times New Roman" w:hAnsi="Times New Roman"/>
          <w:color w:val="000000" w:themeColor="text1"/>
          <w:sz w:val="24"/>
          <w:szCs w:val="24"/>
        </w:rPr>
      </w:pPr>
      <w:r w:rsidRPr="00D03D11">
        <w:rPr>
          <w:rFonts w:ascii="Times New Roman" w:hAnsi="Times New Roman"/>
          <w:color w:val="000000" w:themeColor="text1"/>
          <w:sz w:val="24"/>
          <w:szCs w:val="24"/>
        </w:rPr>
        <w:t>«______»_______  2022</w:t>
      </w:r>
      <w:r w:rsidR="009F5D9D" w:rsidRPr="00D03D11">
        <w:rPr>
          <w:rFonts w:ascii="Times New Roman" w:hAnsi="Times New Roman"/>
          <w:color w:val="000000" w:themeColor="text1"/>
          <w:sz w:val="24"/>
          <w:szCs w:val="24"/>
        </w:rPr>
        <w:t xml:space="preserve"> ж.</w:t>
      </w:r>
    </w:p>
    <w:p w14:paraId="314150BE" w14:textId="77777777" w:rsidR="00197157" w:rsidRPr="00D03D11" w:rsidRDefault="00197157" w:rsidP="00197157">
      <w:pPr>
        <w:rPr>
          <w:rFonts w:ascii="Times New Roman" w:hAnsi="Times New Roman"/>
          <w:color w:val="000000" w:themeColor="text1"/>
          <w:sz w:val="24"/>
          <w:szCs w:val="24"/>
          <w:lang w:eastAsia="ru-RU"/>
        </w:rPr>
      </w:pPr>
    </w:p>
    <w:p w14:paraId="31C352FB" w14:textId="77777777" w:rsidR="00197157" w:rsidRPr="00D03D11" w:rsidRDefault="00197157" w:rsidP="00197157">
      <w:pPr>
        <w:rPr>
          <w:rFonts w:ascii="Times New Roman" w:hAnsi="Times New Roman"/>
          <w:color w:val="000000" w:themeColor="text1"/>
          <w:sz w:val="24"/>
          <w:szCs w:val="24"/>
          <w:lang w:eastAsia="ru-RU"/>
        </w:rPr>
      </w:pPr>
    </w:p>
    <w:p w14:paraId="2D532560" w14:textId="77777777" w:rsidR="00197157" w:rsidRPr="00D03D11" w:rsidRDefault="00197157" w:rsidP="00197157">
      <w:pPr>
        <w:rPr>
          <w:rFonts w:ascii="Times New Roman" w:hAnsi="Times New Roman"/>
          <w:color w:val="000000" w:themeColor="text1"/>
          <w:sz w:val="24"/>
          <w:szCs w:val="24"/>
          <w:lang w:eastAsia="ru-RU"/>
        </w:rPr>
      </w:pPr>
    </w:p>
    <w:p w14:paraId="69CDA492" w14:textId="77777777" w:rsidR="00197157" w:rsidRPr="00D03D11" w:rsidRDefault="00197157" w:rsidP="00197157">
      <w:pPr>
        <w:rPr>
          <w:rFonts w:ascii="Times New Roman" w:hAnsi="Times New Roman"/>
          <w:color w:val="000000" w:themeColor="text1"/>
          <w:sz w:val="24"/>
          <w:szCs w:val="24"/>
          <w:lang w:eastAsia="ru-RU"/>
        </w:rPr>
      </w:pPr>
    </w:p>
    <w:p w14:paraId="112F66EF" w14:textId="77777777" w:rsidR="00197157" w:rsidRPr="00D03D11" w:rsidRDefault="00197157" w:rsidP="00197157">
      <w:pPr>
        <w:pStyle w:val="3"/>
        <w:spacing w:before="0" w:after="0"/>
        <w:rPr>
          <w:rFonts w:ascii="Times New Roman" w:hAnsi="Times New Roman"/>
          <w:color w:val="000000" w:themeColor="text1"/>
          <w:sz w:val="24"/>
          <w:szCs w:val="24"/>
          <w:lang w:val="kk-KZ"/>
        </w:rPr>
      </w:pPr>
    </w:p>
    <w:p w14:paraId="628C95E5" w14:textId="19CD8CC3" w:rsidR="009775DA" w:rsidRPr="00D03D11" w:rsidRDefault="00360E2A" w:rsidP="00F614ED">
      <w:pPr>
        <w:spacing w:after="0" w:line="240" w:lineRule="auto"/>
        <w:jc w:val="center"/>
        <w:rPr>
          <w:rFonts w:ascii="Times New Roman" w:hAnsi="Times New Roman"/>
          <w:b/>
          <w:color w:val="000000" w:themeColor="text1"/>
          <w:sz w:val="24"/>
          <w:szCs w:val="24"/>
          <w:lang w:val="kk-KZ"/>
        </w:rPr>
      </w:pPr>
      <w:r w:rsidRPr="00D03D11">
        <w:rPr>
          <w:rFonts w:ascii="Times New Roman" w:hAnsi="Times New Roman"/>
          <w:b/>
          <w:color w:val="000000" w:themeColor="text1"/>
          <w:sz w:val="24"/>
          <w:szCs w:val="24"/>
          <w:lang w:val="kk-KZ"/>
        </w:rPr>
        <w:t>7М</w:t>
      </w:r>
      <w:r w:rsidR="004B37C2" w:rsidRPr="00D03D11">
        <w:rPr>
          <w:rFonts w:ascii="Times New Roman" w:hAnsi="Times New Roman"/>
          <w:b/>
          <w:color w:val="000000" w:themeColor="text1"/>
          <w:sz w:val="24"/>
          <w:szCs w:val="24"/>
          <w:lang w:val="kk-KZ"/>
        </w:rPr>
        <w:t xml:space="preserve">02 </w:t>
      </w:r>
      <w:r w:rsidR="009F5D9D" w:rsidRPr="00D03D11">
        <w:rPr>
          <w:rFonts w:ascii="Times New Roman" w:hAnsi="Times New Roman"/>
          <w:b/>
          <w:color w:val="000000" w:themeColor="text1"/>
          <w:sz w:val="24"/>
          <w:szCs w:val="24"/>
          <w:lang w:val="kk-KZ"/>
        </w:rPr>
        <w:t>–Өнер және гуманитарлық ғылымдар</w:t>
      </w:r>
    </w:p>
    <w:p w14:paraId="465F5F70" w14:textId="77777777" w:rsidR="009775DA" w:rsidRPr="00D03D11" w:rsidRDefault="009775DA" w:rsidP="00F614ED">
      <w:pPr>
        <w:spacing w:after="0" w:line="240" w:lineRule="auto"/>
        <w:jc w:val="center"/>
        <w:rPr>
          <w:rFonts w:ascii="Times New Roman" w:hAnsi="Times New Roman"/>
          <w:b/>
          <w:color w:val="000000" w:themeColor="text1"/>
          <w:sz w:val="24"/>
          <w:szCs w:val="24"/>
          <w:lang w:val="kk-KZ"/>
        </w:rPr>
      </w:pPr>
    </w:p>
    <w:p w14:paraId="53DD1F15" w14:textId="486D417F" w:rsidR="009775DA" w:rsidRPr="00D03D11" w:rsidRDefault="00360E2A" w:rsidP="00F614ED">
      <w:pPr>
        <w:spacing w:after="0" w:line="240" w:lineRule="auto"/>
        <w:jc w:val="center"/>
        <w:rPr>
          <w:rFonts w:ascii="Times New Roman" w:hAnsi="Times New Roman"/>
          <w:b/>
          <w:color w:val="000000" w:themeColor="text1"/>
          <w:sz w:val="24"/>
          <w:szCs w:val="24"/>
          <w:lang w:val="kk-KZ"/>
        </w:rPr>
      </w:pPr>
      <w:r w:rsidRPr="00D03D11">
        <w:rPr>
          <w:rFonts w:ascii="Times New Roman" w:hAnsi="Times New Roman"/>
          <w:b/>
          <w:color w:val="000000" w:themeColor="text1"/>
          <w:sz w:val="24"/>
          <w:szCs w:val="24"/>
          <w:lang w:val="kk-KZ"/>
        </w:rPr>
        <w:t>7М</w:t>
      </w:r>
      <w:r w:rsidR="009775DA" w:rsidRPr="00D03D11">
        <w:rPr>
          <w:rFonts w:ascii="Times New Roman" w:hAnsi="Times New Roman"/>
          <w:b/>
          <w:color w:val="000000" w:themeColor="text1"/>
          <w:sz w:val="24"/>
          <w:szCs w:val="24"/>
          <w:lang w:val="kk-KZ"/>
        </w:rPr>
        <w:t xml:space="preserve">023 </w:t>
      </w:r>
      <w:r w:rsidR="009F5D9D" w:rsidRPr="00D03D11">
        <w:rPr>
          <w:rFonts w:ascii="Times New Roman" w:hAnsi="Times New Roman"/>
          <w:b/>
          <w:color w:val="000000" w:themeColor="text1"/>
          <w:sz w:val="24"/>
          <w:szCs w:val="24"/>
          <w:lang w:val="kk-KZ"/>
        </w:rPr>
        <w:t xml:space="preserve">–Тілдер және әдебиет </w:t>
      </w:r>
    </w:p>
    <w:p w14:paraId="64FE48D6" w14:textId="77777777" w:rsidR="009775DA" w:rsidRPr="00D03D11" w:rsidRDefault="009775DA" w:rsidP="00F614ED">
      <w:pPr>
        <w:spacing w:after="0" w:line="240" w:lineRule="auto"/>
        <w:jc w:val="center"/>
        <w:rPr>
          <w:rFonts w:ascii="Times New Roman" w:hAnsi="Times New Roman"/>
          <w:b/>
          <w:color w:val="000000" w:themeColor="text1"/>
          <w:sz w:val="24"/>
          <w:szCs w:val="24"/>
          <w:lang w:val="kk-KZ"/>
        </w:rPr>
      </w:pPr>
    </w:p>
    <w:p w14:paraId="0A3D1C47" w14:textId="36A751DB" w:rsidR="00197157" w:rsidRPr="00D03D11" w:rsidRDefault="007D04A9" w:rsidP="00F614ED">
      <w:pPr>
        <w:spacing w:after="0" w:line="240" w:lineRule="auto"/>
        <w:ind w:firstLine="720"/>
        <w:jc w:val="center"/>
        <w:rPr>
          <w:rFonts w:ascii="Times New Roman" w:hAnsi="Times New Roman"/>
          <w:b/>
          <w:color w:val="000000" w:themeColor="text1"/>
          <w:sz w:val="24"/>
          <w:szCs w:val="24"/>
          <w:lang w:val="kk-KZ"/>
        </w:rPr>
      </w:pPr>
      <w:r w:rsidRPr="00D03D11">
        <w:rPr>
          <w:rFonts w:ascii="Times New Roman" w:hAnsi="Times New Roman"/>
          <w:b/>
          <w:color w:val="000000" w:themeColor="text1"/>
          <w:sz w:val="24"/>
          <w:szCs w:val="24"/>
          <w:lang w:val="kk-KZ" w:eastAsia="ru-RU"/>
        </w:rPr>
        <w:t>7М02304</w:t>
      </w:r>
      <w:r w:rsidR="00B70D5B" w:rsidRPr="00D03D11">
        <w:rPr>
          <w:rFonts w:ascii="Times New Roman" w:hAnsi="Times New Roman"/>
          <w:b/>
          <w:color w:val="000000" w:themeColor="text1"/>
          <w:sz w:val="24"/>
          <w:szCs w:val="24"/>
          <w:lang w:val="kk-KZ" w:eastAsia="ru-RU"/>
        </w:rPr>
        <w:t xml:space="preserve">  – </w:t>
      </w:r>
      <w:r w:rsidR="0018121B" w:rsidRPr="00F53B5D">
        <w:rPr>
          <w:rFonts w:ascii="Times New Roman" w:hAnsi="Times New Roman"/>
          <w:b/>
          <w:color w:val="000000" w:themeColor="text1"/>
          <w:sz w:val="24"/>
          <w:szCs w:val="24"/>
          <w:lang w:val="kk-KZ"/>
        </w:rPr>
        <w:t>Халықаралық қатынастар және құқық саласындағы аударма</w:t>
      </w:r>
      <w:r w:rsidR="00360E2A" w:rsidRPr="00F53B5D">
        <w:rPr>
          <w:rFonts w:ascii="Times New Roman" w:hAnsi="Times New Roman"/>
          <w:b/>
          <w:color w:val="000000" w:themeColor="text1"/>
          <w:sz w:val="24"/>
          <w:szCs w:val="24"/>
          <w:lang w:val="kk-KZ"/>
        </w:rPr>
        <w:t xml:space="preserve"> ісі</w:t>
      </w:r>
    </w:p>
    <w:p w14:paraId="65727DCC" w14:textId="77777777" w:rsidR="00197157" w:rsidRPr="00D03D11" w:rsidRDefault="00197157" w:rsidP="00197157">
      <w:pPr>
        <w:spacing w:after="0" w:line="240" w:lineRule="auto"/>
        <w:ind w:firstLine="720"/>
        <w:jc w:val="both"/>
        <w:rPr>
          <w:rFonts w:ascii="Times New Roman" w:hAnsi="Times New Roman"/>
          <w:color w:val="000000" w:themeColor="text1"/>
          <w:sz w:val="24"/>
          <w:szCs w:val="24"/>
          <w:lang w:val="kk-KZ"/>
        </w:rPr>
      </w:pPr>
    </w:p>
    <w:p w14:paraId="7450E92D" w14:textId="77777777" w:rsidR="00197157" w:rsidRPr="00D03D11" w:rsidRDefault="00197157" w:rsidP="00197157">
      <w:pPr>
        <w:spacing w:after="0" w:line="240" w:lineRule="auto"/>
        <w:ind w:firstLine="720"/>
        <w:jc w:val="both"/>
        <w:rPr>
          <w:rFonts w:ascii="Times New Roman" w:hAnsi="Times New Roman"/>
          <w:color w:val="000000" w:themeColor="text1"/>
          <w:sz w:val="24"/>
          <w:szCs w:val="24"/>
          <w:lang w:val="kk-KZ"/>
        </w:rPr>
      </w:pPr>
    </w:p>
    <w:p w14:paraId="5F0E5D08" w14:textId="77777777" w:rsidR="00197157" w:rsidRPr="00D03D11" w:rsidRDefault="00197157" w:rsidP="00197157">
      <w:pPr>
        <w:spacing w:after="0" w:line="240" w:lineRule="auto"/>
        <w:ind w:firstLine="720"/>
        <w:jc w:val="both"/>
        <w:rPr>
          <w:rFonts w:ascii="Times New Roman" w:hAnsi="Times New Roman"/>
          <w:color w:val="000000" w:themeColor="text1"/>
          <w:sz w:val="24"/>
          <w:szCs w:val="24"/>
          <w:lang w:val="kk-KZ"/>
        </w:rPr>
      </w:pPr>
    </w:p>
    <w:p w14:paraId="4513D525" w14:textId="77777777" w:rsidR="00197157" w:rsidRPr="00D03D11" w:rsidRDefault="00197157" w:rsidP="00197157">
      <w:pPr>
        <w:spacing w:after="0" w:line="240" w:lineRule="auto"/>
        <w:ind w:firstLine="720"/>
        <w:jc w:val="both"/>
        <w:rPr>
          <w:rFonts w:ascii="Times New Roman" w:hAnsi="Times New Roman"/>
          <w:color w:val="000000" w:themeColor="text1"/>
          <w:sz w:val="24"/>
          <w:szCs w:val="24"/>
          <w:lang w:val="kk-KZ"/>
        </w:rPr>
      </w:pPr>
    </w:p>
    <w:p w14:paraId="24E4D318" w14:textId="77777777" w:rsidR="00197157" w:rsidRPr="00D03D11" w:rsidRDefault="00197157" w:rsidP="00197157">
      <w:pPr>
        <w:spacing w:after="0" w:line="240" w:lineRule="auto"/>
        <w:ind w:firstLine="720"/>
        <w:jc w:val="both"/>
        <w:rPr>
          <w:rFonts w:ascii="Times New Roman" w:hAnsi="Times New Roman"/>
          <w:color w:val="000000" w:themeColor="text1"/>
          <w:sz w:val="24"/>
          <w:szCs w:val="24"/>
          <w:lang w:val="kk-KZ"/>
        </w:rPr>
      </w:pPr>
    </w:p>
    <w:p w14:paraId="798313B6" w14:textId="77777777" w:rsidR="00197157" w:rsidRPr="00D03D11" w:rsidRDefault="00197157" w:rsidP="00197157">
      <w:pPr>
        <w:spacing w:after="0" w:line="240" w:lineRule="auto"/>
        <w:ind w:firstLine="720"/>
        <w:jc w:val="both"/>
        <w:rPr>
          <w:rFonts w:ascii="Times New Roman" w:hAnsi="Times New Roman"/>
          <w:color w:val="000000" w:themeColor="text1"/>
          <w:sz w:val="24"/>
          <w:szCs w:val="24"/>
          <w:lang w:val="kk-KZ"/>
        </w:rPr>
      </w:pPr>
    </w:p>
    <w:p w14:paraId="34981EB6" w14:textId="77777777" w:rsidR="00197157" w:rsidRPr="00D03D11" w:rsidRDefault="00197157" w:rsidP="00197157">
      <w:pPr>
        <w:spacing w:after="0" w:line="240" w:lineRule="auto"/>
        <w:ind w:firstLine="720"/>
        <w:jc w:val="both"/>
        <w:rPr>
          <w:rFonts w:ascii="Times New Roman" w:hAnsi="Times New Roman"/>
          <w:color w:val="000000" w:themeColor="text1"/>
          <w:sz w:val="24"/>
          <w:szCs w:val="24"/>
          <w:lang w:val="kk-KZ"/>
        </w:rPr>
      </w:pPr>
    </w:p>
    <w:p w14:paraId="4ADEEDAE" w14:textId="77777777" w:rsidR="00197157" w:rsidRPr="00D03D11" w:rsidRDefault="00197157" w:rsidP="00197157">
      <w:pPr>
        <w:pStyle w:val="a3"/>
        <w:spacing w:after="0"/>
        <w:ind w:firstLine="469"/>
        <w:jc w:val="center"/>
        <w:rPr>
          <w:color w:val="000000" w:themeColor="text1"/>
          <w:lang w:val="kk-KZ"/>
        </w:rPr>
      </w:pPr>
    </w:p>
    <w:p w14:paraId="65510393" w14:textId="77777777" w:rsidR="00197157" w:rsidRPr="00D03D11" w:rsidRDefault="00197157" w:rsidP="00197157">
      <w:pPr>
        <w:pStyle w:val="a3"/>
        <w:spacing w:after="0"/>
        <w:ind w:firstLine="469"/>
        <w:jc w:val="center"/>
        <w:rPr>
          <w:color w:val="000000" w:themeColor="text1"/>
          <w:lang w:val="kk-KZ"/>
        </w:rPr>
      </w:pPr>
    </w:p>
    <w:p w14:paraId="700316A9" w14:textId="77777777" w:rsidR="00F614ED" w:rsidRPr="00D03D11" w:rsidRDefault="00F614ED" w:rsidP="00197157">
      <w:pPr>
        <w:pStyle w:val="a3"/>
        <w:spacing w:after="0"/>
        <w:ind w:firstLine="469"/>
        <w:jc w:val="center"/>
        <w:rPr>
          <w:color w:val="000000" w:themeColor="text1"/>
          <w:lang w:val="kk-KZ"/>
        </w:rPr>
      </w:pPr>
    </w:p>
    <w:p w14:paraId="41893FB0" w14:textId="77777777" w:rsidR="00F614ED" w:rsidRPr="00D03D11" w:rsidRDefault="00F614ED" w:rsidP="00197157">
      <w:pPr>
        <w:pStyle w:val="a3"/>
        <w:spacing w:after="0"/>
        <w:ind w:firstLine="469"/>
        <w:jc w:val="center"/>
        <w:rPr>
          <w:color w:val="000000" w:themeColor="text1"/>
          <w:lang w:val="kk-KZ"/>
        </w:rPr>
      </w:pPr>
    </w:p>
    <w:p w14:paraId="495D2B2A" w14:textId="77777777" w:rsidR="00F614ED" w:rsidRPr="00D03D11" w:rsidRDefault="00F614ED" w:rsidP="00197157">
      <w:pPr>
        <w:pStyle w:val="a3"/>
        <w:spacing w:after="0"/>
        <w:ind w:firstLine="469"/>
        <w:jc w:val="center"/>
        <w:rPr>
          <w:color w:val="000000" w:themeColor="text1"/>
          <w:lang w:val="kk-KZ"/>
        </w:rPr>
      </w:pPr>
    </w:p>
    <w:p w14:paraId="164DB723" w14:textId="77777777" w:rsidR="00F614ED" w:rsidRPr="00D03D11" w:rsidRDefault="00F614ED" w:rsidP="00197157">
      <w:pPr>
        <w:pStyle w:val="a3"/>
        <w:spacing w:after="0"/>
        <w:ind w:firstLine="469"/>
        <w:jc w:val="center"/>
        <w:rPr>
          <w:color w:val="000000" w:themeColor="text1"/>
          <w:lang w:val="kk-KZ"/>
        </w:rPr>
      </w:pPr>
    </w:p>
    <w:p w14:paraId="3E777B21" w14:textId="77777777" w:rsidR="00197157" w:rsidRPr="00D03D11" w:rsidRDefault="00197157" w:rsidP="00197157">
      <w:pPr>
        <w:pStyle w:val="a3"/>
        <w:spacing w:after="0"/>
        <w:ind w:firstLine="469"/>
        <w:jc w:val="center"/>
        <w:rPr>
          <w:color w:val="000000" w:themeColor="text1"/>
          <w:lang w:val="kk-KZ"/>
        </w:rPr>
      </w:pPr>
    </w:p>
    <w:p w14:paraId="08BB6A6C" w14:textId="77777777" w:rsidR="00197157" w:rsidRPr="00D03D11" w:rsidRDefault="00197157" w:rsidP="00197157">
      <w:pPr>
        <w:pStyle w:val="a3"/>
        <w:spacing w:after="0"/>
        <w:ind w:firstLine="469"/>
        <w:jc w:val="center"/>
        <w:rPr>
          <w:color w:val="000000" w:themeColor="text1"/>
          <w:lang w:val="kk-KZ"/>
        </w:rPr>
      </w:pPr>
    </w:p>
    <w:p w14:paraId="18EE6503" w14:textId="77777777" w:rsidR="00197157" w:rsidRPr="00D03D11" w:rsidRDefault="00197157" w:rsidP="00197157">
      <w:pPr>
        <w:pStyle w:val="a3"/>
        <w:spacing w:after="0"/>
        <w:ind w:firstLine="469"/>
        <w:jc w:val="center"/>
        <w:rPr>
          <w:color w:val="000000" w:themeColor="text1"/>
          <w:lang w:val="kk-KZ"/>
        </w:rPr>
      </w:pPr>
    </w:p>
    <w:p w14:paraId="0CA5EB46" w14:textId="77777777" w:rsidR="00197157" w:rsidRPr="00D03D11" w:rsidRDefault="00197157" w:rsidP="00197157">
      <w:pPr>
        <w:pStyle w:val="a3"/>
        <w:spacing w:after="0"/>
        <w:ind w:firstLine="469"/>
        <w:jc w:val="center"/>
        <w:rPr>
          <w:color w:val="000000" w:themeColor="text1"/>
          <w:lang w:val="kk-KZ"/>
        </w:rPr>
      </w:pPr>
    </w:p>
    <w:p w14:paraId="543FA556" w14:textId="77777777" w:rsidR="00197157" w:rsidRPr="00D03D11" w:rsidRDefault="00197157" w:rsidP="00197157">
      <w:pPr>
        <w:pStyle w:val="a3"/>
        <w:spacing w:after="0"/>
        <w:ind w:firstLine="469"/>
        <w:jc w:val="center"/>
        <w:rPr>
          <w:color w:val="000000" w:themeColor="text1"/>
          <w:lang w:val="kk-KZ"/>
        </w:rPr>
      </w:pPr>
    </w:p>
    <w:p w14:paraId="28B6A3F8" w14:textId="77777777" w:rsidR="00197157" w:rsidRPr="00D03D11" w:rsidRDefault="00197157" w:rsidP="00197157">
      <w:pPr>
        <w:pStyle w:val="a3"/>
        <w:spacing w:after="0"/>
        <w:ind w:firstLine="469"/>
        <w:jc w:val="center"/>
        <w:rPr>
          <w:color w:val="000000" w:themeColor="text1"/>
          <w:lang w:val="kk-KZ"/>
        </w:rPr>
      </w:pPr>
    </w:p>
    <w:p w14:paraId="01BD1EC4" w14:textId="77777777" w:rsidR="009736F3" w:rsidRPr="00D03D11" w:rsidRDefault="009736F3" w:rsidP="00197157">
      <w:pPr>
        <w:pStyle w:val="a3"/>
        <w:spacing w:after="0"/>
        <w:ind w:firstLine="469"/>
        <w:jc w:val="center"/>
        <w:rPr>
          <w:color w:val="000000" w:themeColor="text1"/>
          <w:lang w:val="kk-KZ"/>
        </w:rPr>
      </w:pPr>
    </w:p>
    <w:p w14:paraId="4F51E51F" w14:textId="77777777" w:rsidR="009736F3" w:rsidRPr="00D03D11" w:rsidRDefault="009736F3" w:rsidP="00197157">
      <w:pPr>
        <w:pStyle w:val="a3"/>
        <w:spacing w:after="0"/>
        <w:ind w:firstLine="469"/>
        <w:jc w:val="center"/>
        <w:rPr>
          <w:color w:val="000000" w:themeColor="text1"/>
          <w:lang w:val="kk-KZ"/>
        </w:rPr>
      </w:pPr>
    </w:p>
    <w:p w14:paraId="13CFBEA4" w14:textId="77777777" w:rsidR="009736F3" w:rsidRPr="00D03D11" w:rsidRDefault="009736F3" w:rsidP="00197157">
      <w:pPr>
        <w:pStyle w:val="a3"/>
        <w:spacing w:after="0"/>
        <w:ind w:firstLine="469"/>
        <w:jc w:val="center"/>
        <w:rPr>
          <w:color w:val="000000" w:themeColor="text1"/>
          <w:lang w:val="kk-KZ"/>
        </w:rPr>
      </w:pPr>
    </w:p>
    <w:p w14:paraId="23D16508" w14:textId="561767A8" w:rsidR="00197157" w:rsidRPr="00D03D11" w:rsidRDefault="001A0F0A" w:rsidP="00197157">
      <w:pPr>
        <w:pStyle w:val="a3"/>
        <w:spacing w:after="0"/>
        <w:ind w:firstLine="469"/>
        <w:jc w:val="center"/>
        <w:rPr>
          <w:color w:val="000000" w:themeColor="text1"/>
          <w:lang w:val="kk-KZ"/>
        </w:rPr>
      </w:pPr>
      <w:r w:rsidRPr="00D03D11">
        <w:rPr>
          <w:color w:val="000000" w:themeColor="text1"/>
          <w:lang w:val="kk-KZ"/>
        </w:rPr>
        <w:t>Алматы, 2022</w:t>
      </w:r>
      <w:r w:rsidR="00F53B5D">
        <w:rPr>
          <w:color w:val="000000" w:themeColor="text1"/>
          <w:lang w:val="kk-KZ"/>
        </w:rPr>
        <w:t xml:space="preserve"> </w:t>
      </w:r>
      <w:r w:rsidR="00D71B9D" w:rsidRPr="00D03D11">
        <w:rPr>
          <w:color w:val="000000" w:themeColor="text1"/>
          <w:lang w:val="kk-KZ"/>
        </w:rPr>
        <w:t>ж.</w:t>
      </w:r>
    </w:p>
    <w:tbl>
      <w:tblPr>
        <w:tblW w:w="0" w:type="auto"/>
        <w:tblLook w:val="04A0" w:firstRow="1" w:lastRow="0" w:firstColumn="1" w:lastColumn="0" w:noHBand="0" w:noVBand="1"/>
      </w:tblPr>
      <w:tblGrid>
        <w:gridCol w:w="3190"/>
        <w:gridCol w:w="3190"/>
        <w:gridCol w:w="3191"/>
      </w:tblGrid>
      <w:tr w:rsidR="00D03D11" w:rsidRPr="00D03D11" w14:paraId="4E567839" w14:textId="77777777" w:rsidTr="00BF2542">
        <w:tc>
          <w:tcPr>
            <w:tcW w:w="3190" w:type="dxa"/>
          </w:tcPr>
          <w:p w14:paraId="331DBA60" w14:textId="77777777" w:rsidR="00197157" w:rsidRPr="00D03D11" w:rsidRDefault="00197157" w:rsidP="00BF2542">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br w:type="page"/>
            </w:r>
          </w:p>
          <w:p w14:paraId="1683BFE2" w14:textId="77777777" w:rsidR="00197157" w:rsidRPr="00D03D11" w:rsidRDefault="00197157" w:rsidP="00BF2542">
            <w:pPr>
              <w:spacing w:after="0" w:line="240" w:lineRule="auto"/>
              <w:jc w:val="both"/>
              <w:rPr>
                <w:rFonts w:ascii="Times New Roman" w:hAnsi="Times New Roman"/>
                <w:color w:val="000000" w:themeColor="text1"/>
                <w:sz w:val="24"/>
                <w:szCs w:val="24"/>
                <w:lang w:val="kk-KZ"/>
              </w:rPr>
            </w:pPr>
          </w:p>
          <w:p w14:paraId="5764EDC2" w14:textId="77777777" w:rsidR="00197157" w:rsidRPr="00D03D11" w:rsidRDefault="00197157" w:rsidP="00BF2542">
            <w:pPr>
              <w:spacing w:after="0" w:line="240" w:lineRule="auto"/>
              <w:jc w:val="both"/>
              <w:rPr>
                <w:rFonts w:ascii="Times New Roman" w:hAnsi="Times New Roman"/>
                <w:color w:val="000000" w:themeColor="text1"/>
                <w:sz w:val="24"/>
                <w:szCs w:val="24"/>
                <w:lang w:val="kk-KZ"/>
              </w:rPr>
            </w:pPr>
          </w:p>
          <w:p w14:paraId="56020F35" w14:textId="77777777" w:rsidR="00197157" w:rsidRPr="00D03D11" w:rsidRDefault="00197157" w:rsidP="00BF2542">
            <w:pPr>
              <w:spacing w:after="0" w:line="240" w:lineRule="auto"/>
              <w:jc w:val="both"/>
              <w:rPr>
                <w:rFonts w:ascii="Times New Roman" w:hAnsi="Times New Roman"/>
                <w:color w:val="000000" w:themeColor="text1"/>
                <w:sz w:val="24"/>
                <w:szCs w:val="24"/>
                <w:lang w:val="kk-KZ"/>
              </w:rPr>
            </w:pPr>
          </w:p>
          <w:p w14:paraId="280E3507" w14:textId="77777777" w:rsidR="00197157" w:rsidRPr="00D03D11" w:rsidRDefault="00197157" w:rsidP="00BF2542">
            <w:pPr>
              <w:spacing w:after="0" w:line="240" w:lineRule="auto"/>
              <w:jc w:val="both"/>
              <w:rPr>
                <w:rFonts w:ascii="Times New Roman" w:hAnsi="Times New Roman"/>
                <w:color w:val="000000" w:themeColor="text1"/>
                <w:sz w:val="24"/>
                <w:szCs w:val="24"/>
                <w:lang w:val="kk-KZ"/>
              </w:rPr>
            </w:pPr>
          </w:p>
          <w:p w14:paraId="4415200A" w14:textId="77777777" w:rsidR="00197157" w:rsidRPr="00D03D11" w:rsidRDefault="00197157" w:rsidP="00BF2542">
            <w:pPr>
              <w:spacing w:after="0" w:line="240" w:lineRule="auto"/>
              <w:jc w:val="both"/>
              <w:rPr>
                <w:rFonts w:ascii="Times New Roman" w:hAnsi="Times New Roman"/>
                <w:color w:val="000000" w:themeColor="text1"/>
                <w:sz w:val="24"/>
                <w:szCs w:val="24"/>
                <w:lang w:val="kk-KZ"/>
              </w:rPr>
            </w:pPr>
          </w:p>
          <w:p w14:paraId="797AF8F2" w14:textId="77777777" w:rsidR="00197157" w:rsidRPr="00D03D11" w:rsidRDefault="00197157" w:rsidP="00BF2542">
            <w:pPr>
              <w:spacing w:after="0" w:line="240" w:lineRule="auto"/>
              <w:jc w:val="both"/>
              <w:rPr>
                <w:rFonts w:ascii="Times New Roman" w:hAnsi="Times New Roman"/>
                <w:color w:val="000000" w:themeColor="text1"/>
                <w:sz w:val="24"/>
                <w:szCs w:val="24"/>
                <w:lang w:val="kk-KZ"/>
              </w:rPr>
            </w:pPr>
          </w:p>
          <w:p w14:paraId="7DAD4988" w14:textId="77777777" w:rsidR="00197157" w:rsidRPr="00D03D11" w:rsidRDefault="00197157" w:rsidP="00BF2542">
            <w:pPr>
              <w:spacing w:after="0" w:line="240" w:lineRule="auto"/>
              <w:jc w:val="both"/>
              <w:rPr>
                <w:rFonts w:ascii="Times New Roman" w:hAnsi="Times New Roman"/>
                <w:color w:val="000000" w:themeColor="text1"/>
                <w:sz w:val="24"/>
                <w:szCs w:val="24"/>
                <w:lang w:val="kk-KZ"/>
              </w:rPr>
            </w:pPr>
          </w:p>
          <w:p w14:paraId="7BEADCB7" w14:textId="77777777" w:rsidR="00197157" w:rsidRPr="00D03D11" w:rsidRDefault="00197157" w:rsidP="00BF2542">
            <w:pPr>
              <w:spacing w:after="0" w:line="240" w:lineRule="auto"/>
              <w:jc w:val="both"/>
              <w:rPr>
                <w:rFonts w:ascii="Times New Roman" w:hAnsi="Times New Roman"/>
                <w:color w:val="000000" w:themeColor="text1"/>
                <w:sz w:val="24"/>
                <w:szCs w:val="24"/>
                <w:lang w:val="kk-KZ"/>
              </w:rPr>
            </w:pPr>
          </w:p>
          <w:p w14:paraId="7C22517C" w14:textId="77777777" w:rsidR="00197157" w:rsidRPr="00D03D11" w:rsidRDefault="00197157" w:rsidP="00BF2542">
            <w:pPr>
              <w:spacing w:after="0" w:line="240" w:lineRule="auto"/>
              <w:jc w:val="both"/>
              <w:rPr>
                <w:rFonts w:ascii="Times New Roman" w:hAnsi="Times New Roman"/>
                <w:color w:val="000000" w:themeColor="text1"/>
                <w:sz w:val="24"/>
                <w:szCs w:val="24"/>
                <w:lang w:val="kk-KZ"/>
              </w:rPr>
            </w:pPr>
          </w:p>
          <w:p w14:paraId="4B9D0FBC" w14:textId="77777777" w:rsidR="00197157" w:rsidRPr="00D03D11" w:rsidRDefault="00197157" w:rsidP="00BF2542">
            <w:pPr>
              <w:spacing w:after="0" w:line="240" w:lineRule="auto"/>
              <w:jc w:val="both"/>
              <w:rPr>
                <w:rFonts w:ascii="Times New Roman" w:hAnsi="Times New Roman"/>
                <w:color w:val="000000" w:themeColor="text1"/>
                <w:sz w:val="24"/>
                <w:szCs w:val="24"/>
                <w:lang w:val="kk-KZ"/>
              </w:rPr>
            </w:pPr>
          </w:p>
          <w:p w14:paraId="63718BB7" w14:textId="77777777" w:rsidR="00197157" w:rsidRPr="00D03D11" w:rsidRDefault="00197157" w:rsidP="00BF2542">
            <w:pPr>
              <w:spacing w:after="0" w:line="240" w:lineRule="auto"/>
              <w:jc w:val="both"/>
              <w:rPr>
                <w:rFonts w:ascii="Times New Roman" w:hAnsi="Times New Roman"/>
                <w:color w:val="000000" w:themeColor="text1"/>
                <w:sz w:val="24"/>
                <w:szCs w:val="24"/>
                <w:lang w:val="kk-KZ"/>
              </w:rPr>
            </w:pPr>
          </w:p>
          <w:p w14:paraId="1609E551" w14:textId="77777777" w:rsidR="00197157" w:rsidRPr="00D03D11" w:rsidRDefault="00197157" w:rsidP="00BF2542">
            <w:pPr>
              <w:spacing w:after="0" w:line="240" w:lineRule="auto"/>
              <w:jc w:val="both"/>
              <w:rPr>
                <w:rFonts w:ascii="Times New Roman" w:hAnsi="Times New Roman"/>
                <w:color w:val="000000" w:themeColor="text1"/>
                <w:sz w:val="24"/>
                <w:szCs w:val="24"/>
                <w:lang w:val="kk-KZ"/>
              </w:rPr>
            </w:pPr>
          </w:p>
          <w:p w14:paraId="14AF153E" w14:textId="77777777" w:rsidR="00197157" w:rsidRPr="00D03D11" w:rsidRDefault="004F1835" w:rsidP="004F1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themeColor="text1"/>
                <w:sz w:val="24"/>
                <w:szCs w:val="24"/>
                <w:lang w:val="kk-KZ"/>
              </w:rPr>
            </w:pPr>
            <w:r w:rsidRPr="00D03D11">
              <w:rPr>
                <w:rFonts w:ascii="Times New Roman" w:eastAsia="Times New Roman" w:hAnsi="Times New Roman"/>
                <w:b/>
                <w:color w:val="000000" w:themeColor="text1"/>
                <w:sz w:val="24"/>
                <w:szCs w:val="24"/>
                <w:lang w:val="kk-KZ" w:eastAsia="ru-RU"/>
              </w:rPr>
              <w:t>Үйлестіруші:</w:t>
            </w:r>
          </w:p>
        </w:tc>
        <w:tc>
          <w:tcPr>
            <w:tcW w:w="3190" w:type="dxa"/>
          </w:tcPr>
          <w:p w14:paraId="1BCEA393" w14:textId="77777777" w:rsidR="00197157" w:rsidRPr="00D03D11" w:rsidRDefault="00197157" w:rsidP="00BF2542">
            <w:pPr>
              <w:spacing w:after="0" w:line="240" w:lineRule="auto"/>
              <w:jc w:val="center"/>
              <w:rPr>
                <w:rFonts w:ascii="Times New Roman" w:hAnsi="Times New Roman"/>
                <w:b/>
                <w:i/>
                <w:color w:val="000000" w:themeColor="text1"/>
                <w:sz w:val="24"/>
                <w:szCs w:val="24"/>
                <w:lang w:val="kk-KZ"/>
              </w:rPr>
            </w:pPr>
          </w:p>
          <w:p w14:paraId="6165ECC8" w14:textId="77777777" w:rsidR="00197157" w:rsidRPr="00D03D11" w:rsidRDefault="00197157" w:rsidP="00BF2542">
            <w:pPr>
              <w:spacing w:after="0" w:line="240" w:lineRule="auto"/>
              <w:jc w:val="center"/>
              <w:rPr>
                <w:rFonts w:ascii="Times New Roman" w:hAnsi="Times New Roman"/>
                <w:b/>
                <w:i/>
                <w:color w:val="000000" w:themeColor="text1"/>
                <w:sz w:val="24"/>
                <w:szCs w:val="24"/>
                <w:lang w:val="kk-KZ"/>
              </w:rPr>
            </w:pPr>
          </w:p>
          <w:p w14:paraId="1E399F35" w14:textId="77777777" w:rsidR="00197157" w:rsidRPr="00D03D11" w:rsidRDefault="00197157" w:rsidP="00BF2542">
            <w:pPr>
              <w:spacing w:after="0" w:line="240" w:lineRule="auto"/>
              <w:jc w:val="center"/>
              <w:rPr>
                <w:rFonts w:ascii="Times New Roman" w:hAnsi="Times New Roman"/>
                <w:b/>
                <w:i/>
                <w:color w:val="000000" w:themeColor="text1"/>
                <w:sz w:val="24"/>
                <w:szCs w:val="24"/>
                <w:lang w:val="kk-KZ"/>
              </w:rPr>
            </w:pPr>
          </w:p>
          <w:p w14:paraId="239D72F9" w14:textId="77777777" w:rsidR="00197157" w:rsidRPr="00D03D11" w:rsidRDefault="00197157" w:rsidP="00BF2542">
            <w:pPr>
              <w:spacing w:after="0" w:line="240" w:lineRule="auto"/>
              <w:jc w:val="center"/>
              <w:rPr>
                <w:rFonts w:ascii="Times New Roman" w:hAnsi="Times New Roman"/>
                <w:b/>
                <w:i/>
                <w:color w:val="000000" w:themeColor="text1"/>
                <w:sz w:val="24"/>
                <w:szCs w:val="24"/>
                <w:lang w:val="kk-KZ"/>
              </w:rPr>
            </w:pPr>
          </w:p>
        </w:tc>
        <w:tc>
          <w:tcPr>
            <w:tcW w:w="3191" w:type="dxa"/>
          </w:tcPr>
          <w:p w14:paraId="6A506F34" w14:textId="77777777" w:rsidR="00197157" w:rsidRPr="00D03D11" w:rsidRDefault="00197157" w:rsidP="00BF2542">
            <w:pPr>
              <w:spacing w:after="0" w:line="240" w:lineRule="auto"/>
              <w:jc w:val="center"/>
              <w:rPr>
                <w:rFonts w:ascii="Times New Roman" w:hAnsi="Times New Roman"/>
                <w:b/>
                <w:color w:val="000000" w:themeColor="text1"/>
                <w:sz w:val="24"/>
                <w:szCs w:val="24"/>
              </w:rPr>
            </w:pPr>
          </w:p>
          <w:p w14:paraId="2AC7194D" w14:textId="77777777" w:rsidR="00197157" w:rsidRPr="00D03D11" w:rsidRDefault="00197157" w:rsidP="00BF2542">
            <w:pPr>
              <w:spacing w:after="0" w:line="240" w:lineRule="auto"/>
              <w:jc w:val="center"/>
              <w:rPr>
                <w:rFonts w:ascii="Times New Roman" w:hAnsi="Times New Roman"/>
                <w:b/>
                <w:color w:val="000000" w:themeColor="text1"/>
                <w:sz w:val="24"/>
                <w:szCs w:val="24"/>
                <w:lang w:val="kk-KZ"/>
              </w:rPr>
            </w:pPr>
          </w:p>
          <w:p w14:paraId="332258AB" w14:textId="77777777" w:rsidR="00197157" w:rsidRPr="00D03D11" w:rsidRDefault="00197157" w:rsidP="00BF2542">
            <w:pPr>
              <w:spacing w:after="0" w:line="240" w:lineRule="auto"/>
              <w:jc w:val="center"/>
              <w:rPr>
                <w:rFonts w:ascii="Times New Roman" w:hAnsi="Times New Roman"/>
                <w:b/>
                <w:color w:val="000000" w:themeColor="text1"/>
                <w:sz w:val="24"/>
                <w:szCs w:val="24"/>
                <w:lang w:val="kk-KZ"/>
              </w:rPr>
            </w:pPr>
          </w:p>
          <w:p w14:paraId="47B06CB7" w14:textId="77777777" w:rsidR="00197157" w:rsidRPr="00D03D11" w:rsidRDefault="00197157" w:rsidP="00BF2542">
            <w:pPr>
              <w:spacing w:after="0" w:line="240" w:lineRule="auto"/>
              <w:jc w:val="center"/>
              <w:rPr>
                <w:rFonts w:ascii="Times New Roman" w:hAnsi="Times New Roman"/>
                <w:b/>
                <w:color w:val="000000" w:themeColor="text1"/>
                <w:sz w:val="24"/>
                <w:szCs w:val="24"/>
                <w:lang w:val="kk-KZ"/>
              </w:rPr>
            </w:pPr>
          </w:p>
          <w:p w14:paraId="56478517" w14:textId="77777777" w:rsidR="00197157" w:rsidRPr="00D03D11" w:rsidRDefault="00197157" w:rsidP="00BF2542">
            <w:pPr>
              <w:spacing w:after="0" w:line="240" w:lineRule="auto"/>
              <w:jc w:val="center"/>
              <w:rPr>
                <w:rFonts w:ascii="Times New Roman" w:hAnsi="Times New Roman"/>
                <w:b/>
                <w:color w:val="000000" w:themeColor="text1"/>
                <w:sz w:val="24"/>
                <w:szCs w:val="24"/>
                <w:lang w:val="kk-KZ"/>
              </w:rPr>
            </w:pPr>
          </w:p>
          <w:p w14:paraId="10C9B0AE" w14:textId="77777777" w:rsidR="00197157" w:rsidRPr="00D03D11" w:rsidRDefault="00197157" w:rsidP="00BF2542">
            <w:pPr>
              <w:spacing w:after="0" w:line="240" w:lineRule="auto"/>
              <w:jc w:val="center"/>
              <w:rPr>
                <w:rFonts w:ascii="Times New Roman" w:hAnsi="Times New Roman"/>
                <w:b/>
                <w:color w:val="000000" w:themeColor="text1"/>
                <w:sz w:val="24"/>
                <w:szCs w:val="24"/>
                <w:lang w:val="kk-KZ"/>
              </w:rPr>
            </w:pPr>
          </w:p>
          <w:p w14:paraId="248BB737" w14:textId="77777777" w:rsidR="00197157" w:rsidRPr="00D03D11" w:rsidRDefault="00197157" w:rsidP="00BF2542">
            <w:pPr>
              <w:spacing w:after="0" w:line="240" w:lineRule="auto"/>
              <w:jc w:val="center"/>
              <w:rPr>
                <w:rFonts w:ascii="Times New Roman" w:hAnsi="Times New Roman"/>
                <w:b/>
                <w:color w:val="000000" w:themeColor="text1"/>
                <w:sz w:val="24"/>
                <w:szCs w:val="24"/>
                <w:lang w:val="kk-KZ"/>
              </w:rPr>
            </w:pPr>
          </w:p>
          <w:p w14:paraId="1F006EB5" w14:textId="77777777" w:rsidR="00197157" w:rsidRPr="00D03D11" w:rsidRDefault="00197157" w:rsidP="00BF2542">
            <w:pPr>
              <w:spacing w:after="0" w:line="240" w:lineRule="auto"/>
              <w:jc w:val="center"/>
              <w:rPr>
                <w:rFonts w:ascii="Times New Roman" w:hAnsi="Times New Roman"/>
                <w:b/>
                <w:color w:val="000000" w:themeColor="text1"/>
                <w:sz w:val="24"/>
                <w:szCs w:val="24"/>
                <w:lang w:val="kk-KZ"/>
              </w:rPr>
            </w:pPr>
          </w:p>
          <w:p w14:paraId="6EA3D24B" w14:textId="77777777" w:rsidR="00197157" w:rsidRPr="00D03D11" w:rsidRDefault="00197157" w:rsidP="00BF2542">
            <w:pPr>
              <w:spacing w:after="0" w:line="240" w:lineRule="auto"/>
              <w:jc w:val="center"/>
              <w:rPr>
                <w:rFonts w:ascii="Times New Roman" w:hAnsi="Times New Roman"/>
                <w:b/>
                <w:color w:val="000000" w:themeColor="text1"/>
                <w:sz w:val="24"/>
                <w:szCs w:val="24"/>
                <w:lang w:val="kk-KZ"/>
              </w:rPr>
            </w:pPr>
          </w:p>
          <w:p w14:paraId="1DC77E76" w14:textId="77777777" w:rsidR="00197157" w:rsidRPr="00D03D11" w:rsidRDefault="00197157" w:rsidP="00BF2542">
            <w:pPr>
              <w:spacing w:after="0" w:line="240" w:lineRule="auto"/>
              <w:jc w:val="center"/>
              <w:rPr>
                <w:rFonts w:ascii="Times New Roman" w:hAnsi="Times New Roman"/>
                <w:b/>
                <w:color w:val="000000" w:themeColor="text1"/>
                <w:sz w:val="24"/>
                <w:szCs w:val="24"/>
                <w:lang w:val="kk-KZ"/>
              </w:rPr>
            </w:pPr>
          </w:p>
          <w:p w14:paraId="094B280C" w14:textId="77777777" w:rsidR="00197157" w:rsidRPr="00D03D11" w:rsidRDefault="00197157" w:rsidP="00BF2542">
            <w:pPr>
              <w:spacing w:after="0" w:line="240" w:lineRule="auto"/>
              <w:jc w:val="center"/>
              <w:rPr>
                <w:rFonts w:ascii="Times New Roman" w:hAnsi="Times New Roman"/>
                <w:b/>
                <w:color w:val="000000" w:themeColor="text1"/>
                <w:sz w:val="24"/>
                <w:szCs w:val="24"/>
                <w:lang w:val="kk-KZ"/>
              </w:rPr>
            </w:pPr>
          </w:p>
          <w:p w14:paraId="234C0A29" w14:textId="77777777" w:rsidR="00197157" w:rsidRPr="00D03D11" w:rsidRDefault="00197157" w:rsidP="00BF2542">
            <w:pPr>
              <w:spacing w:after="0" w:line="240" w:lineRule="auto"/>
              <w:jc w:val="center"/>
              <w:rPr>
                <w:rFonts w:ascii="Times New Roman" w:hAnsi="Times New Roman"/>
                <w:b/>
                <w:color w:val="000000" w:themeColor="text1"/>
                <w:sz w:val="24"/>
                <w:szCs w:val="24"/>
                <w:lang w:val="kk-KZ"/>
              </w:rPr>
            </w:pPr>
          </w:p>
          <w:p w14:paraId="372E8A68" w14:textId="77777777" w:rsidR="00197157" w:rsidRPr="00D03D11" w:rsidRDefault="00197157" w:rsidP="009F5D9D">
            <w:pPr>
              <w:spacing w:after="0" w:line="240" w:lineRule="auto"/>
              <w:rPr>
                <w:rFonts w:ascii="Times New Roman" w:hAnsi="Times New Roman"/>
                <w:b/>
                <w:color w:val="000000" w:themeColor="text1"/>
                <w:sz w:val="24"/>
                <w:szCs w:val="24"/>
                <w:lang w:val="kk-KZ"/>
              </w:rPr>
            </w:pPr>
          </w:p>
          <w:p w14:paraId="0F808483" w14:textId="77777777" w:rsidR="00B70D5B" w:rsidRPr="00F53B5D" w:rsidRDefault="00B70D5B" w:rsidP="00B70D5B">
            <w:pPr>
              <w:spacing w:after="0" w:line="240" w:lineRule="auto"/>
              <w:rPr>
                <w:rFonts w:ascii="Times New Roman" w:hAnsi="Times New Roman"/>
                <w:color w:val="000000" w:themeColor="text1"/>
                <w:sz w:val="24"/>
                <w:szCs w:val="24"/>
                <w:lang w:val="kk-KZ"/>
              </w:rPr>
            </w:pPr>
            <w:r w:rsidRPr="00F53B5D">
              <w:rPr>
                <w:rFonts w:ascii="Times New Roman" w:hAnsi="Times New Roman"/>
                <w:color w:val="000000" w:themeColor="text1"/>
                <w:sz w:val="24"/>
                <w:szCs w:val="24"/>
                <w:lang w:val="kk-KZ"/>
              </w:rPr>
              <w:t>А.С. Сейдикенова</w:t>
            </w:r>
          </w:p>
          <w:p w14:paraId="50684911" w14:textId="77777777" w:rsidR="00B70D5B" w:rsidRPr="00D03D11" w:rsidRDefault="00B70D5B" w:rsidP="00B70D5B">
            <w:pPr>
              <w:spacing w:after="0" w:line="240" w:lineRule="auto"/>
              <w:rPr>
                <w:rFonts w:ascii="Times New Roman" w:hAnsi="Times New Roman"/>
                <w:b/>
                <w:color w:val="000000" w:themeColor="text1"/>
                <w:sz w:val="24"/>
                <w:szCs w:val="24"/>
                <w:lang w:val="kk-KZ"/>
              </w:rPr>
            </w:pPr>
          </w:p>
          <w:p w14:paraId="4BC7E2D9" w14:textId="77777777" w:rsidR="00197157" w:rsidRPr="00D03D11" w:rsidRDefault="00197157" w:rsidP="00BF2542">
            <w:pPr>
              <w:spacing w:after="0" w:line="240" w:lineRule="auto"/>
              <w:rPr>
                <w:rFonts w:ascii="Times New Roman" w:hAnsi="Times New Roman"/>
                <w:b/>
                <w:color w:val="000000" w:themeColor="text1"/>
                <w:sz w:val="24"/>
                <w:szCs w:val="24"/>
              </w:rPr>
            </w:pPr>
          </w:p>
        </w:tc>
      </w:tr>
      <w:tr w:rsidR="00197157" w:rsidRPr="00D03D11" w14:paraId="62902A8A" w14:textId="77777777" w:rsidTr="00BF2542">
        <w:tc>
          <w:tcPr>
            <w:tcW w:w="3190" w:type="dxa"/>
          </w:tcPr>
          <w:p w14:paraId="664EF0EE" w14:textId="77777777" w:rsidR="00197157" w:rsidRPr="00D03D11" w:rsidRDefault="009F5D9D" w:rsidP="009775DA">
            <w:pPr>
              <w:spacing w:after="0" w:line="240" w:lineRule="auto"/>
              <w:jc w:val="both"/>
              <w:rPr>
                <w:rFonts w:ascii="Times New Roman" w:hAnsi="Times New Roman"/>
                <w:b/>
                <w:color w:val="000000" w:themeColor="text1"/>
                <w:sz w:val="24"/>
                <w:szCs w:val="24"/>
                <w:lang w:val="kk-KZ"/>
              </w:rPr>
            </w:pPr>
            <w:r w:rsidRPr="00D03D11">
              <w:rPr>
                <w:rFonts w:ascii="Times New Roman" w:hAnsi="Times New Roman"/>
                <w:b/>
                <w:color w:val="000000" w:themeColor="text1"/>
                <w:sz w:val="24"/>
                <w:szCs w:val="24"/>
                <w:lang w:val="kk-KZ"/>
              </w:rPr>
              <w:lastRenderedPageBreak/>
              <w:t>Құрастырғандар</w:t>
            </w:r>
            <w:r w:rsidR="009775DA" w:rsidRPr="00D03D11">
              <w:rPr>
                <w:rFonts w:ascii="Times New Roman" w:hAnsi="Times New Roman"/>
                <w:b/>
                <w:color w:val="000000" w:themeColor="text1"/>
                <w:sz w:val="24"/>
                <w:szCs w:val="24"/>
                <w:lang w:val="kk-KZ"/>
              </w:rPr>
              <w:t>:</w:t>
            </w:r>
          </w:p>
        </w:tc>
        <w:tc>
          <w:tcPr>
            <w:tcW w:w="3190" w:type="dxa"/>
          </w:tcPr>
          <w:p w14:paraId="7D7DCC93" w14:textId="77777777" w:rsidR="00197157" w:rsidRPr="00D03D11" w:rsidRDefault="00197157" w:rsidP="00BF2542">
            <w:pPr>
              <w:spacing w:after="0" w:line="240" w:lineRule="auto"/>
              <w:jc w:val="center"/>
              <w:rPr>
                <w:rFonts w:ascii="Times New Roman" w:hAnsi="Times New Roman"/>
                <w:b/>
                <w:color w:val="000000" w:themeColor="text1"/>
                <w:sz w:val="24"/>
                <w:szCs w:val="24"/>
                <w:lang w:val="kk-KZ"/>
              </w:rPr>
            </w:pPr>
          </w:p>
        </w:tc>
        <w:tc>
          <w:tcPr>
            <w:tcW w:w="3191" w:type="dxa"/>
          </w:tcPr>
          <w:p w14:paraId="0206EC91" w14:textId="77777777" w:rsidR="00CD2699" w:rsidRPr="00D03D11" w:rsidRDefault="00CD2699" w:rsidP="00CD2699">
            <w:pPr>
              <w:spacing w:after="0" w:line="240" w:lineRule="auto"/>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Бакитов А.Т.</w:t>
            </w:r>
          </w:p>
          <w:p w14:paraId="5EAE3A56" w14:textId="2998C09B" w:rsidR="00CD2699" w:rsidRDefault="00AC35A6" w:rsidP="00CD2699">
            <w:pPr>
              <w:spacing w:after="0" w:line="240" w:lineRule="auto"/>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Рахимбаева Р.М.</w:t>
            </w:r>
          </w:p>
          <w:p w14:paraId="38DA8C5E" w14:textId="7623FDDC" w:rsidR="00FA6740" w:rsidRPr="00D03D11" w:rsidRDefault="00FA6740" w:rsidP="00CD2699">
            <w:pPr>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Мадиева Д.Б.</w:t>
            </w:r>
          </w:p>
          <w:p w14:paraId="5E1E15BE" w14:textId="5D00CFE8" w:rsidR="00225043" w:rsidRPr="00D03D11" w:rsidRDefault="00CD2699" w:rsidP="00CD2699">
            <w:pPr>
              <w:spacing w:after="0" w:line="240" w:lineRule="auto"/>
              <w:rPr>
                <w:rFonts w:ascii="Times New Roman" w:hAnsi="Times New Roman"/>
                <w:b/>
                <w:color w:val="000000" w:themeColor="text1"/>
                <w:sz w:val="24"/>
                <w:szCs w:val="24"/>
                <w:lang w:val="kk-KZ"/>
              </w:rPr>
            </w:pPr>
            <w:r w:rsidRPr="00D03D11">
              <w:rPr>
                <w:rFonts w:ascii="Times New Roman" w:hAnsi="Times New Roman"/>
                <w:color w:val="000000" w:themeColor="text1"/>
                <w:sz w:val="24"/>
                <w:szCs w:val="24"/>
                <w:lang w:val="kk-KZ"/>
              </w:rPr>
              <w:t>Жумалиева Ж.К.</w:t>
            </w:r>
          </w:p>
          <w:p w14:paraId="4334FB0E" w14:textId="0334DFE3" w:rsidR="00197157" w:rsidRPr="00D03D11" w:rsidRDefault="00197157" w:rsidP="00225043">
            <w:pPr>
              <w:spacing w:after="0" w:line="240" w:lineRule="auto"/>
              <w:rPr>
                <w:rFonts w:ascii="Times New Roman" w:hAnsi="Times New Roman"/>
                <w:b/>
                <w:color w:val="000000" w:themeColor="text1"/>
                <w:sz w:val="24"/>
                <w:szCs w:val="24"/>
              </w:rPr>
            </w:pPr>
          </w:p>
        </w:tc>
      </w:tr>
    </w:tbl>
    <w:p w14:paraId="4FBCE3E5" w14:textId="77777777" w:rsidR="00197157" w:rsidRPr="00D03D11" w:rsidRDefault="00197157" w:rsidP="00197157">
      <w:pPr>
        <w:pStyle w:val="a3"/>
        <w:spacing w:after="0"/>
        <w:ind w:firstLine="469"/>
        <w:jc w:val="center"/>
        <w:rPr>
          <w:b/>
          <w:color w:val="000000" w:themeColor="text1"/>
          <w:lang w:val="kk-KZ"/>
        </w:rPr>
      </w:pPr>
    </w:p>
    <w:p w14:paraId="1C7FBA62" w14:textId="77777777" w:rsidR="00197157" w:rsidRPr="00D03D11" w:rsidRDefault="00197157" w:rsidP="00197157">
      <w:pPr>
        <w:rPr>
          <w:rFonts w:ascii="Times New Roman" w:eastAsia="Times New Roman" w:hAnsi="Times New Roman"/>
          <w:color w:val="000000" w:themeColor="text1"/>
          <w:sz w:val="24"/>
          <w:szCs w:val="24"/>
          <w:lang w:eastAsia="ru-RU"/>
        </w:rPr>
      </w:pPr>
    </w:p>
    <w:p w14:paraId="6B1E148B" w14:textId="77777777" w:rsidR="00197157" w:rsidRPr="00D03D11" w:rsidRDefault="00197157" w:rsidP="00197157">
      <w:pPr>
        <w:rPr>
          <w:rFonts w:ascii="Times New Roman" w:eastAsia="Times New Roman" w:hAnsi="Times New Roman"/>
          <w:color w:val="000000" w:themeColor="text1"/>
          <w:sz w:val="24"/>
          <w:szCs w:val="24"/>
          <w:lang w:eastAsia="ru-RU"/>
        </w:rPr>
      </w:pPr>
    </w:p>
    <w:p w14:paraId="7C071B9E" w14:textId="77777777" w:rsidR="00197157" w:rsidRPr="00D03D11" w:rsidRDefault="00197157" w:rsidP="00197157">
      <w:pPr>
        <w:rPr>
          <w:rFonts w:ascii="Times New Roman" w:eastAsia="Times New Roman" w:hAnsi="Times New Roman"/>
          <w:color w:val="000000" w:themeColor="text1"/>
          <w:sz w:val="24"/>
          <w:szCs w:val="24"/>
          <w:lang w:eastAsia="ru-RU"/>
        </w:rPr>
      </w:pPr>
    </w:p>
    <w:p w14:paraId="37BB77CE" w14:textId="77777777" w:rsidR="00197157" w:rsidRPr="00D03D11" w:rsidRDefault="00197157" w:rsidP="00197157">
      <w:pPr>
        <w:rPr>
          <w:rFonts w:ascii="Times New Roman" w:eastAsia="Times New Roman" w:hAnsi="Times New Roman"/>
          <w:color w:val="000000" w:themeColor="text1"/>
          <w:sz w:val="24"/>
          <w:szCs w:val="24"/>
          <w:lang w:eastAsia="ru-RU"/>
        </w:rPr>
      </w:pPr>
    </w:p>
    <w:p w14:paraId="2DEFF9F8" w14:textId="77777777" w:rsidR="00197157" w:rsidRPr="00D03D11" w:rsidRDefault="00197157" w:rsidP="00197157">
      <w:pPr>
        <w:rPr>
          <w:rFonts w:ascii="Times New Roman" w:eastAsia="Times New Roman" w:hAnsi="Times New Roman"/>
          <w:color w:val="000000" w:themeColor="text1"/>
          <w:sz w:val="24"/>
          <w:szCs w:val="24"/>
          <w:lang w:eastAsia="ru-RU"/>
        </w:rPr>
      </w:pPr>
    </w:p>
    <w:p w14:paraId="6A557AA7" w14:textId="77777777" w:rsidR="00197157" w:rsidRPr="00D03D11" w:rsidRDefault="00197157" w:rsidP="00197157">
      <w:pPr>
        <w:rPr>
          <w:rFonts w:ascii="Times New Roman" w:eastAsia="Times New Roman" w:hAnsi="Times New Roman"/>
          <w:color w:val="000000" w:themeColor="text1"/>
          <w:sz w:val="24"/>
          <w:szCs w:val="24"/>
          <w:lang w:eastAsia="ru-RU"/>
        </w:rPr>
      </w:pPr>
    </w:p>
    <w:p w14:paraId="6C4F5785" w14:textId="77777777" w:rsidR="00197157" w:rsidRPr="00D03D11" w:rsidRDefault="00197157" w:rsidP="00197157">
      <w:pPr>
        <w:rPr>
          <w:rFonts w:ascii="Times New Roman" w:eastAsia="Times New Roman" w:hAnsi="Times New Roman"/>
          <w:color w:val="000000" w:themeColor="text1"/>
          <w:sz w:val="24"/>
          <w:szCs w:val="24"/>
          <w:lang w:eastAsia="ru-RU"/>
        </w:rPr>
      </w:pPr>
    </w:p>
    <w:p w14:paraId="3ADD7703" w14:textId="77777777" w:rsidR="00197157" w:rsidRPr="00D03D11" w:rsidRDefault="00197157" w:rsidP="00197157">
      <w:pPr>
        <w:rPr>
          <w:rFonts w:ascii="Times New Roman" w:eastAsia="Times New Roman" w:hAnsi="Times New Roman"/>
          <w:color w:val="000000" w:themeColor="text1"/>
          <w:sz w:val="24"/>
          <w:szCs w:val="24"/>
          <w:lang w:eastAsia="ru-RU"/>
        </w:rPr>
      </w:pPr>
    </w:p>
    <w:p w14:paraId="5D2B84EE" w14:textId="77777777" w:rsidR="00197157" w:rsidRPr="00D03D11" w:rsidRDefault="00197157" w:rsidP="00197157">
      <w:pPr>
        <w:rPr>
          <w:rFonts w:ascii="Times New Roman" w:eastAsia="Times New Roman" w:hAnsi="Times New Roman"/>
          <w:color w:val="000000" w:themeColor="text1"/>
          <w:sz w:val="24"/>
          <w:szCs w:val="24"/>
          <w:lang w:eastAsia="ru-RU"/>
        </w:rPr>
      </w:pPr>
    </w:p>
    <w:p w14:paraId="69978C4E" w14:textId="77777777" w:rsidR="00197157" w:rsidRPr="00D03D11" w:rsidRDefault="00197157" w:rsidP="00197157">
      <w:pPr>
        <w:rPr>
          <w:rFonts w:ascii="Times New Roman" w:eastAsia="Times New Roman" w:hAnsi="Times New Roman"/>
          <w:color w:val="000000" w:themeColor="text1"/>
          <w:sz w:val="24"/>
          <w:szCs w:val="24"/>
          <w:lang w:eastAsia="ru-RU"/>
        </w:rPr>
      </w:pPr>
    </w:p>
    <w:p w14:paraId="75EE711D" w14:textId="77777777" w:rsidR="00197157" w:rsidRPr="00D03D11" w:rsidRDefault="00197157" w:rsidP="00197157">
      <w:pPr>
        <w:rPr>
          <w:rFonts w:ascii="Times New Roman" w:eastAsia="Times New Roman" w:hAnsi="Times New Roman"/>
          <w:color w:val="000000" w:themeColor="text1"/>
          <w:sz w:val="24"/>
          <w:szCs w:val="24"/>
          <w:lang w:eastAsia="ru-RU"/>
        </w:rPr>
      </w:pPr>
    </w:p>
    <w:p w14:paraId="57764B23" w14:textId="77777777" w:rsidR="00197157" w:rsidRPr="00D03D11" w:rsidRDefault="00197157" w:rsidP="00197157">
      <w:pPr>
        <w:rPr>
          <w:rFonts w:ascii="Times New Roman" w:eastAsia="Times New Roman" w:hAnsi="Times New Roman"/>
          <w:color w:val="000000" w:themeColor="text1"/>
          <w:sz w:val="24"/>
          <w:szCs w:val="24"/>
          <w:lang w:eastAsia="ru-RU"/>
        </w:rPr>
      </w:pPr>
    </w:p>
    <w:p w14:paraId="702D633D" w14:textId="77777777" w:rsidR="00197157" w:rsidRPr="00D03D11" w:rsidRDefault="00197157" w:rsidP="00197157">
      <w:pPr>
        <w:rPr>
          <w:rFonts w:ascii="Times New Roman" w:eastAsia="Times New Roman" w:hAnsi="Times New Roman"/>
          <w:color w:val="000000" w:themeColor="text1"/>
          <w:sz w:val="24"/>
          <w:szCs w:val="24"/>
          <w:lang w:eastAsia="ru-RU"/>
        </w:rPr>
      </w:pPr>
    </w:p>
    <w:p w14:paraId="18452016" w14:textId="77777777" w:rsidR="00197157" w:rsidRPr="00D03D11" w:rsidRDefault="00197157" w:rsidP="00197157">
      <w:pPr>
        <w:rPr>
          <w:rFonts w:ascii="Times New Roman" w:eastAsia="Times New Roman" w:hAnsi="Times New Roman"/>
          <w:color w:val="000000" w:themeColor="text1"/>
          <w:sz w:val="24"/>
          <w:szCs w:val="24"/>
          <w:lang w:eastAsia="ru-RU"/>
        </w:rPr>
      </w:pPr>
    </w:p>
    <w:p w14:paraId="2EECA876" w14:textId="77777777" w:rsidR="00197157" w:rsidRPr="00D03D11" w:rsidRDefault="00197157" w:rsidP="00197157">
      <w:pPr>
        <w:rPr>
          <w:rFonts w:ascii="Times New Roman" w:eastAsia="Times New Roman" w:hAnsi="Times New Roman"/>
          <w:color w:val="000000" w:themeColor="text1"/>
          <w:sz w:val="24"/>
          <w:szCs w:val="24"/>
          <w:lang w:eastAsia="ru-RU"/>
        </w:rPr>
      </w:pPr>
    </w:p>
    <w:p w14:paraId="480780BF" w14:textId="77777777" w:rsidR="009775DA" w:rsidRPr="00D03D11" w:rsidRDefault="009775DA" w:rsidP="00197157">
      <w:pPr>
        <w:rPr>
          <w:rFonts w:ascii="Times New Roman" w:eastAsia="Times New Roman" w:hAnsi="Times New Roman"/>
          <w:color w:val="000000" w:themeColor="text1"/>
          <w:sz w:val="24"/>
          <w:szCs w:val="24"/>
          <w:lang w:eastAsia="ru-RU"/>
        </w:rPr>
      </w:pPr>
    </w:p>
    <w:p w14:paraId="62E2FCF8" w14:textId="77777777" w:rsidR="00197157" w:rsidRPr="00D03D11" w:rsidRDefault="00197157" w:rsidP="00197157">
      <w:pPr>
        <w:rPr>
          <w:rFonts w:ascii="Times New Roman" w:eastAsia="Times New Roman" w:hAnsi="Times New Roman"/>
          <w:color w:val="000000" w:themeColor="text1"/>
          <w:sz w:val="24"/>
          <w:szCs w:val="24"/>
          <w:lang w:eastAsia="ru-RU"/>
        </w:rPr>
      </w:pPr>
    </w:p>
    <w:p w14:paraId="390FB147" w14:textId="77777777" w:rsidR="00197157" w:rsidRPr="00D03D11" w:rsidRDefault="00197157" w:rsidP="00197157">
      <w:pPr>
        <w:rPr>
          <w:rFonts w:ascii="Times New Roman" w:eastAsia="Times New Roman" w:hAnsi="Times New Roman"/>
          <w:color w:val="000000" w:themeColor="text1"/>
          <w:sz w:val="24"/>
          <w:szCs w:val="24"/>
          <w:lang w:eastAsia="ru-RU"/>
        </w:rPr>
      </w:pPr>
    </w:p>
    <w:p w14:paraId="2A10BBF3" w14:textId="77777777" w:rsidR="00197157" w:rsidRPr="00D03D11" w:rsidRDefault="00197157" w:rsidP="00197157">
      <w:pPr>
        <w:rPr>
          <w:rFonts w:ascii="Times New Roman" w:eastAsia="Times New Roman" w:hAnsi="Times New Roman"/>
          <w:color w:val="000000" w:themeColor="text1"/>
          <w:sz w:val="24"/>
          <w:szCs w:val="24"/>
          <w:lang w:eastAsia="ru-RU"/>
        </w:rPr>
      </w:pPr>
    </w:p>
    <w:p w14:paraId="5F0713DF" w14:textId="77777777" w:rsidR="00197157" w:rsidRPr="00D03D11" w:rsidRDefault="00197157" w:rsidP="00197157">
      <w:pPr>
        <w:rPr>
          <w:rFonts w:ascii="Times New Roman" w:eastAsia="Times New Roman" w:hAnsi="Times New Roman"/>
          <w:color w:val="000000" w:themeColor="text1"/>
          <w:sz w:val="24"/>
          <w:szCs w:val="24"/>
          <w:lang w:eastAsia="ru-RU"/>
        </w:rPr>
      </w:pPr>
    </w:p>
    <w:p w14:paraId="2D922D80" w14:textId="77777777" w:rsidR="006E497F" w:rsidRPr="00D03D11" w:rsidRDefault="006E497F" w:rsidP="00197157">
      <w:pPr>
        <w:rPr>
          <w:rFonts w:ascii="Times New Roman" w:eastAsia="Times New Roman" w:hAnsi="Times New Roman"/>
          <w:color w:val="000000" w:themeColor="text1"/>
          <w:sz w:val="24"/>
          <w:szCs w:val="24"/>
          <w:lang w:eastAsia="ru-RU"/>
        </w:rPr>
      </w:pPr>
    </w:p>
    <w:p w14:paraId="5BE85905" w14:textId="7273037A" w:rsidR="009F5D9D" w:rsidRPr="00D03D11" w:rsidRDefault="009F5D9D" w:rsidP="009F5D9D">
      <w:pPr>
        <w:spacing w:after="0" w:line="240" w:lineRule="auto"/>
        <w:ind w:firstLine="720"/>
        <w:jc w:val="center"/>
        <w:rPr>
          <w:rFonts w:ascii="Times New Roman" w:hAnsi="Times New Roman"/>
          <w:b/>
          <w:color w:val="000000" w:themeColor="text1"/>
          <w:sz w:val="24"/>
          <w:szCs w:val="24"/>
          <w:lang w:eastAsia="ru-RU"/>
        </w:rPr>
      </w:pPr>
      <w:r w:rsidRPr="00D03D11">
        <w:rPr>
          <w:rFonts w:ascii="Times New Roman" w:hAnsi="Times New Roman"/>
          <w:b/>
          <w:color w:val="000000" w:themeColor="text1"/>
          <w:sz w:val="24"/>
          <w:szCs w:val="24"/>
          <w:lang w:eastAsia="ru-RU"/>
        </w:rPr>
        <w:t>7М</w:t>
      </w:r>
      <w:proofErr w:type="gramStart"/>
      <w:r w:rsidRPr="00D03D11">
        <w:rPr>
          <w:rFonts w:ascii="Times New Roman" w:hAnsi="Times New Roman"/>
          <w:b/>
          <w:color w:val="000000" w:themeColor="text1"/>
          <w:sz w:val="24"/>
          <w:szCs w:val="24"/>
          <w:lang w:eastAsia="ru-RU"/>
        </w:rPr>
        <w:t>023</w:t>
      </w:r>
      <w:r w:rsidR="00C6450C">
        <w:rPr>
          <w:rFonts w:ascii="Times New Roman" w:hAnsi="Times New Roman"/>
          <w:b/>
          <w:color w:val="000000" w:themeColor="text1"/>
          <w:sz w:val="24"/>
          <w:szCs w:val="24"/>
          <w:lang w:val="kk-KZ" w:eastAsia="ru-RU"/>
        </w:rPr>
        <w:t>04</w:t>
      </w:r>
      <w:r w:rsidRPr="00D03D11">
        <w:rPr>
          <w:rFonts w:ascii="Times New Roman" w:hAnsi="Times New Roman"/>
          <w:b/>
          <w:color w:val="000000" w:themeColor="text1"/>
          <w:sz w:val="24"/>
          <w:szCs w:val="24"/>
          <w:lang w:eastAsia="ru-RU"/>
        </w:rPr>
        <w:t xml:space="preserve">  –</w:t>
      </w:r>
      <w:proofErr w:type="gramEnd"/>
      <w:r w:rsidRPr="00D03D11">
        <w:rPr>
          <w:rFonts w:ascii="Times New Roman" w:hAnsi="Times New Roman"/>
          <w:b/>
          <w:color w:val="000000" w:themeColor="text1"/>
          <w:sz w:val="24"/>
          <w:szCs w:val="24"/>
          <w:lang w:eastAsia="ru-RU"/>
        </w:rPr>
        <w:t xml:space="preserve"> </w:t>
      </w:r>
      <w:r w:rsidR="00CC209D" w:rsidRPr="00D03D11">
        <w:rPr>
          <w:rFonts w:ascii="Times New Roman" w:hAnsi="Times New Roman"/>
          <w:b/>
          <w:color w:val="000000" w:themeColor="text1"/>
          <w:sz w:val="24"/>
          <w:szCs w:val="24"/>
          <w:lang w:val="kk-KZ"/>
        </w:rPr>
        <w:t>ХАЛЫҚАРАЛЫҚ ҚАТЫНАСТАР ЖӘНЕ ҚҰҚЫҚ САЛАСЫНДАҒЫ АУДАРМА</w:t>
      </w:r>
      <w:r w:rsidR="0090557B" w:rsidRPr="00D03D11">
        <w:rPr>
          <w:rFonts w:ascii="Times New Roman" w:hAnsi="Times New Roman"/>
          <w:b/>
          <w:color w:val="000000" w:themeColor="text1"/>
          <w:sz w:val="24"/>
          <w:szCs w:val="24"/>
          <w:lang w:val="kk-KZ"/>
        </w:rPr>
        <w:t xml:space="preserve"> ІСІ</w:t>
      </w:r>
    </w:p>
    <w:p w14:paraId="7BAC06A1" w14:textId="77777777" w:rsidR="009F5D9D" w:rsidRPr="00D03D11" w:rsidRDefault="009F5D9D" w:rsidP="00F53B5D">
      <w:pPr>
        <w:spacing w:after="0" w:line="240" w:lineRule="auto"/>
        <w:jc w:val="center"/>
        <w:rPr>
          <w:rFonts w:ascii="Times New Roman" w:hAnsi="Times New Roman"/>
          <w:b/>
          <w:color w:val="000000" w:themeColor="text1"/>
          <w:sz w:val="24"/>
          <w:szCs w:val="24"/>
          <w:lang w:val="kk-KZ"/>
        </w:rPr>
      </w:pPr>
      <w:r w:rsidRPr="00D03D11">
        <w:rPr>
          <w:rFonts w:ascii="Times New Roman" w:hAnsi="Times New Roman"/>
          <w:b/>
          <w:color w:val="000000" w:themeColor="text1"/>
          <w:sz w:val="24"/>
          <w:szCs w:val="24"/>
          <w:lang w:val="kk-KZ" w:eastAsia="ru-RU"/>
        </w:rPr>
        <w:t>БІЛІМ БЕРУ БАҒДАРЛАМАСЫНЫҢ</w:t>
      </w:r>
    </w:p>
    <w:p w14:paraId="11874B52" w14:textId="77777777" w:rsidR="00197157" w:rsidRPr="00D03D11" w:rsidRDefault="009F5D9D" w:rsidP="00197157">
      <w:pPr>
        <w:spacing w:after="0" w:line="240" w:lineRule="auto"/>
        <w:jc w:val="center"/>
        <w:rPr>
          <w:rFonts w:ascii="Times New Roman" w:hAnsi="Times New Roman"/>
          <w:b/>
          <w:color w:val="000000" w:themeColor="text1"/>
          <w:sz w:val="24"/>
          <w:szCs w:val="24"/>
        </w:rPr>
      </w:pPr>
      <w:r w:rsidRPr="00D03D11">
        <w:rPr>
          <w:rFonts w:ascii="Times New Roman" w:hAnsi="Times New Roman"/>
          <w:b/>
          <w:color w:val="000000" w:themeColor="text1"/>
          <w:sz w:val="24"/>
          <w:szCs w:val="24"/>
        </w:rPr>
        <w:t>ПАСПОРТ</w:t>
      </w:r>
      <w:r w:rsidRPr="00D03D11">
        <w:rPr>
          <w:rFonts w:ascii="Times New Roman" w:hAnsi="Times New Roman"/>
          <w:b/>
          <w:color w:val="000000" w:themeColor="text1"/>
          <w:sz w:val="24"/>
          <w:szCs w:val="24"/>
          <w:lang w:val="kk-KZ"/>
        </w:rPr>
        <w:t>Ы</w:t>
      </w:r>
    </w:p>
    <w:p w14:paraId="0E6153F2" w14:textId="77777777" w:rsidR="00197157" w:rsidRPr="00D03D11" w:rsidRDefault="00197157" w:rsidP="00197157">
      <w:pPr>
        <w:tabs>
          <w:tab w:val="center" w:pos="4819"/>
          <w:tab w:val="left" w:pos="7755"/>
        </w:tabs>
        <w:spacing w:after="0" w:line="240" w:lineRule="auto"/>
        <w:rPr>
          <w:rFonts w:ascii="Times New Roman" w:hAnsi="Times New Roman"/>
          <w:b/>
          <w:color w:val="000000" w:themeColor="text1"/>
          <w:sz w:val="24"/>
          <w:szCs w:val="24"/>
        </w:rPr>
      </w:pPr>
      <w:r w:rsidRPr="00D03D11">
        <w:rPr>
          <w:rFonts w:ascii="Times New Roman" w:hAnsi="Times New Roman"/>
          <w:b/>
          <w:color w:val="000000" w:themeColor="text1"/>
          <w:sz w:val="24"/>
          <w:szCs w:val="24"/>
        </w:rPr>
        <w:tab/>
      </w:r>
      <w:r w:rsidRPr="00D03D11">
        <w:rPr>
          <w:rFonts w:ascii="Times New Roman" w:hAnsi="Times New Roman"/>
          <w:b/>
          <w:color w:val="000000" w:themeColor="text1"/>
          <w:sz w:val="24"/>
          <w:szCs w:val="24"/>
        </w:rPr>
        <w:tab/>
      </w:r>
    </w:p>
    <w:p w14:paraId="46DE2582" w14:textId="77777777" w:rsidR="00197157" w:rsidRPr="00D03D11" w:rsidRDefault="00197157" w:rsidP="00197157">
      <w:pPr>
        <w:rPr>
          <w:rFonts w:ascii="Times New Roman" w:hAnsi="Times New Roman"/>
          <w:color w:val="000000" w:themeColor="text1"/>
          <w:sz w:val="24"/>
          <w:szCs w:val="24"/>
        </w:rPr>
      </w:pPr>
      <w:r w:rsidRPr="00D03D11">
        <w:rPr>
          <w:rFonts w:ascii="Times New Roman" w:hAnsi="Times New Roman"/>
          <w:color w:val="000000" w:themeColor="text1"/>
          <w:sz w:val="24"/>
          <w:szCs w:val="24"/>
        </w:rP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6521"/>
      </w:tblGrid>
      <w:tr w:rsidR="00D03D11" w:rsidRPr="00D03D11" w14:paraId="03678902" w14:textId="77777777" w:rsidTr="00380EC2">
        <w:tc>
          <w:tcPr>
            <w:tcW w:w="10173" w:type="dxa"/>
            <w:gridSpan w:val="2"/>
          </w:tcPr>
          <w:p w14:paraId="5351C7B7" w14:textId="77777777" w:rsidR="00197157" w:rsidRPr="00D03D11" w:rsidRDefault="00197157" w:rsidP="009F5D9D">
            <w:pPr>
              <w:shd w:val="clear" w:color="auto" w:fill="FFFFFF"/>
              <w:tabs>
                <w:tab w:val="left" w:pos="1276"/>
              </w:tabs>
              <w:spacing w:after="0" w:line="240" w:lineRule="auto"/>
              <w:ind w:left="34" w:right="40"/>
              <w:jc w:val="both"/>
              <w:rPr>
                <w:rFonts w:ascii="Times New Roman" w:hAnsi="Times New Roman"/>
                <w:b/>
                <w:color w:val="000000" w:themeColor="text1"/>
                <w:sz w:val="24"/>
                <w:szCs w:val="24"/>
                <w:lang w:val="kk-KZ"/>
              </w:rPr>
            </w:pPr>
            <w:r w:rsidRPr="00D03D11">
              <w:rPr>
                <w:rFonts w:ascii="Times New Roman" w:hAnsi="Times New Roman"/>
                <w:b/>
                <w:color w:val="000000" w:themeColor="text1"/>
                <w:sz w:val="24"/>
                <w:szCs w:val="24"/>
              </w:rPr>
              <w:lastRenderedPageBreak/>
              <w:t xml:space="preserve">1. </w:t>
            </w:r>
            <w:r w:rsidR="009F5D9D" w:rsidRPr="00D03D11">
              <w:rPr>
                <w:rFonts w:ascii="Times New Roman" w:hAnsi="Times New Roman"/>
                <w:b/>
                <w:color w:val="000000" w:themeColor="text1"/>
                <w:sz w:val="24"/>
                <w:szCs w:val="24"/>
                <w:lang w:val="kk-KZ"/>
              </w:rPr>
              <w:t>Білім беру бағдарламасының жалпы сипаттамасы</w:t>
            </w:r>
          </w:p>
        </w:tc>
      </w:tr>
      <w:tr w:rsidR="00D03D11" w:rsidRPr="00D03D11" w14:paraId="013A5BB3" w14:textId="77777777" w:rsidTr="00380EC2">
        <w:tc>
          <w:tcPr>
            <w:tcW w:w="3652" w:type="dxa"/>
          </w:tcPr>
          <w:p w14:paraId="35FFB6D1" w14:textId="77777777" w:rsidR="00232AA4" w:rsidRPr="00D03D11" w:rsidRDefault="009F5D9D" w:rsidP="00232AA4">
            <w:pPr>
              <w:spacing w:after="0" w:line="240" w:lineRule="auto"/>
              <w:rPr>
                <w:rFonts w:ascii="Times New Roman" w:hAnsi="Times New Roman"/>
                <w:b/>
                <w:color w:val="000000" w:themeColor="text1"/>
                <w:sz w:val="24"/>
                <w:szCs w:val="24"/>
                <w:lang w:val="kk-KZ"/>
              </w:rPr>
            </w:pPr>
            <w:r w:rsidRPr="00D03D11">
              <w:rPr>
                <w:rFonts w:ascii="Times New Roman" w:hAnsi="Times New Roman"/>
                <w:b/>
                <w:color w:val="000000" w:themeColor="text1"/>
                <w:sz w:val="24"/>
                <w:szCs w:val="24"/>
                <w:lang w:val="kk-KZ"/>
              </w:rPr>
              <w:t xml:space="preserve">Тіркеу </w:t>
            </w:r>
            <w:proofErr w:type="spellStart"/>
            <w:r w:rsidRPr="00D03D11">
              <w:rPr>
                <w:rFonts w:ascii="Times New Roman" w:hAnsi="Times New Roman"/>
                <w:b/>
                <w:color w:val="000000" w:themeColor="text1"/>
                <w:sz w:val="24"/>
                <w:szCs w:val="24"/>
              </w:rPr>
              <w:t>нөмі</w:t>
            </w:r>
            <w:r w:rsidR="00232AA4" w:rsidRPr="00D03D11">
              <w:rPr>
                <w:rFonts w:ascii="Times New Roman" w:hAnsi="Times New Roman"/>
                <w:b/>
                <w:color w:val="000000" w:themeColor="text1"/>
                <w:sz w:val="24"/>
                <w:szCs w:val="24"/>
              </w:rPr>
              <w:t>р</w:t>
            </w:r>
            <w:proofErr w:type="spellEnd"/>
            <w:r w:rsidRPr="00D03D11">
              <w:rPr>
                <w:rFonts w:ascii="Times New Roman" w:hAnsi="Times New Roman"/>
                <w:b/>
                <w:color w:val="000000" w:themeColor="text1"/>
                <w:sz w:val="24"/>
                <w:szCs w:val="24"/>
                <w:lang w:val="kk-KZ"/>
              </w:rPr>
              <w:t>і</w:t>
            </w:r>
          </w:p>
        </w:tc>
        <w:tc>
          <w:tcPr>
            <w:tcW w:w="6521" w:type="dxa"/>
          </w:tcPr>
          <w:p w14:paraId="2E154665" w14:textId="77777777" w:rsidR="00232AA4" w:rsidRPr="00D03D11" w:rsidRDefault="00232AA4" w:rsidP="00232AA4">
            <w:pPr>
              <w:shd w:val="clear" w:color="auto" w:fill="FFFFFF"/>
              <w:tabs>
                <w:tab w:val="left" w:pos="1276"/>
              </w:tabs>
              <w:spacing w:after="0" w:line="240" w:lineRule="auto"/>
              <w:ind w:left="34" w:right="40"/>
              <w:jc w:val="both"/>
              <w:rPr>
                <w:rFonts w:ascii="Times New Roman" w:hAnsi="Times New Roman"/>
                <w:color w:val="000000" w:themeColor="text1"/>
                <w:sz w:val="24"/>
                <w:szCs w:val="24"/>
                <w:shd w:val="clear" w:color="auto" w:fill="FFFFFF"/>
                <w:lang w:val="kk-KZ"/>
              </w:rPr>
            </w:pPr>
          </w:p>
        </w:tc>
      </w:tr>
      <w:tr w:rsidR="00D03D11" w:rsidRPr="00D03D11" w14:paraId="209D9393" w14:textId="77777777" w:rsidTr="00380EC2">
        <w:tc>
          <w:tcPr>
            <w:tcW w:w="3652" w:type="dxa"/>
          </w:tcPr>
          <w:p w14:paraId="36DC8EAF" w14:textId="77777777" w:rsidR="00232AA4" w:rsidRPr="00D03D11" w:rsidRDefault="00920EA0" w:rsidP="00232AA4">
            <w:pPr>
              <w:spacing w:after="0" w:line="240" w:lineRule="auto"/>
              <w:rPr>
                <w:rFonts w:ascii="Times New Roman" w:hAnsi="Times New Roman"/>
                <w:b/>
                <w:color w:val="000000" w:themeColor="text1"/>
                <w:sz w:val="24"/>
                <w:szCs w:val="24"/>
              </w:rPr>
            </w:pPr>
            <w:proofErr w:type="spellStart"/>
            <w:r w:rsidRPr="00D03D11">
              <w:rPr>
                <w:rFonts w:ascii="Times New Roman" w:hAnsi="Times New Roman"/>
                <w:b/>
                <w:color w:val="000000" w:themeColor="text1"/>
                <w:sz w:val="24"/>
                <w:szCs w:val="24"/>
              </w:rPr>
              <w:t>Білім</w:t>
            </w:r>
            <w:proofErr w:type="spellEnd"/>
            <w:r w:rsidRPr="00D03D11">
              <w:rPr>
                <w:rFonts w:ascii="Times New Roman" w:hAnsi="Times New Roman"/>
                <w:b/>
                <w:color w:val="000000" w:themeColor="text1"/>
                <w:sz w:val="24"/>
                <w:szCs w:val="24"/>
              </w:rPr>
              <w:t xml:space="preserve"> беру </w:t>
            </w:r>
            <w:proofErr w:type="spellStart"/>
            <w:r w:rsidRPr="00D03D11">
              <w:rPr>
                <w:rFonts w:ascii="Times New Roman" w:hAnsi="Times New Roman"/>
                <w:b/>
                <w:color w:val="000000" w:themeColor="text1"/>
                <w:sz w:val="24"/>
                <w:szCs w:val="24"/>
              </w:rPr>
              <w:t>саласының</w:t>
            </w:r>
            <w:proofErr w:type="spellEnd"/>
            <w:r w:rsidRPr="00D03D11">
              <w:rPr>
                <w:rFonts w:ascii="Times New Roman" w:hAnsi="Times New Roman"/>
                <w:b/>
                <w:color w:val="000000" w:themeColor="text1"/>
                <w:sz w:val="24"/>
                <w:szCs w:val="24"/>
              </w:rPr>
              <w:t xml:space="preserve"> коды </w:t>
            </w:r>
            <w:proofErr w:type="spellStart"/>
            <w:r w:rsidRPr="00D03D11">
              <w:rPr>
                <w:rFonts w:ascii="Times New Roman" w:hAnsi="Times New Roman"/>
                <w:b/>
                <w:color w:val="000000" w:themeColor="text1"/>
                <w:sz w:val="24"/>
                <w:szCs w:val="24"/>
              </w:rPr>
              <w:t>жәнеатауы</w:t>
            </w:r>
            <w:proofErr w:type="spellEnd"/>
          </w:p>
        </w:tc>
        <w:tc>
          <w:tcPr>
            <w:tcW w:w="6521" w:type="dxa"/>
          </w:tcPr>
          <w:p w14:paraId="465AB34E" w14:textId="7E0595EF" w:rsidR="009F5D9D" w:rsidRPr="00D03D11" w:rsidRDefault="00842B82" w:rsidP="009F5D9D">
            <w:pPr>
              <w:spacing w:line="240" w:lineRule="auto"/>
              <w:jc w:val="both"/>
              <w:rPr>
                <w:rFonts w:ascii="Times New Roman" w:hAnsi="Times New Roman"/>
                <w:color w:val="000000" w:themeColor="text1"/>
                <w:sz w:val="24"/>
                <w:szCs w:val="24"/>
              </w:rPr>
            </w:pPr>
            <w:r w:rsidRPr="00D03D11">
              <w:rPr>
                <w:rFonts w:ascii="Times New Roman" w:hAnsi="Times New Roman"/>
                <w:color w:val="000000" w:themeColor="text1"/>
                <w:sz w:val="24"/>
                <w:szCs w:val="24"/>
                <w:lang w:val="kk-KZ"/>
              </w:rPr>
              <w:t>7М</w:t>
            </w:r>
            <w:r w:rsidR="009F5D9D" w:rsidRPr="00D03D11">
              <w:rPr>
                <w:rFonts w:ascii="Times New Roman" w:hAnsi="Times New Roman"/>
                <w:color w:val="000000" w:themeColor="text1"/>
                <w:sz w:val="24"/>
                <w:szCs w:val="24"/>
              </w:rPr>
              <w:t xml:space="preserve">02 – </w:t>
            </w:r>
            <w:proofErr w:type="spellStart"/>
            <w:r w:rsidR="009F5D9D" w:rsidRPr="00D03D11">
              <w:rPr>
                <w:rFonts w:ascii="Times New Roman" w:hAnsi="Times New Roman"/>
                <w:color w:val="000000" w:themeColor="text1"/>
                <w:sz w:val="24"/>
                <w:szCs w:val="24"/>
              </w:rPr>
              <w:t>Өнер</w:t>
            </w:r>
            <w:proofErr w:type="spellEnd"/>
            <w:r w:rsidR="009F5D9D" w:rsidRPr="00D03D11">
              <w:rPr>
                <w:rFonts w:ascii="Times New Roman" w:hAnsi="Times New Roman"/>
                <w:color w:val="000000" w:themeColor="text1"/>
                <w:sz w:val="24"/>
                <w:szCs w:val="24"/>
              </w:rPr>
              <w:t xml:space="preserve"> </w:t>
            </w:r>
            <w:proofErr w:type="spellStart"/>
            <w:r w:rsidR="009F5D9D" w:rsidRPr="00D03D11">
              <w:rPr>
                <w:rFonts w:ascii="Times New Roman" w:hAnsi="Times New Roman"/>
                <w:color w:val="000000" w:themeColor="text1"/>
                <w:sz w:val="24"/>
                <w:szCs w:val="24"/>
              </w:rPr>
              <w:t>және</w:t>
            </w:r>
            <w:proofErr w:type="spellEnd"/>
            <w:r w:rsidR="009F5D9D" w:rsidRPr="00D03D11">
              <w:rPr>
                <w:rFonts w:ascii="Times New Roman" w:hAnsi="Times New Roman"/>
                <w:color w:val="000000" w:themeColor="text1"/>
                <w:sz w:val="24"/>
                <w:szCs w:val="24"/>
              </w:rPr>
              <w:t xml:space="preserve"> </w:t>
            </w:r>
            <w:proofErr w:type="spellStart"/>
            <w:r w:rsidR="009F5D9D" w:rsidRPr="00D03D11">
              <w:rPr>
                <w:rFonts w:ascii="Times New Roman" w:hAnsi="Times New Roman"/>
                <w:color w:val="000000" w:themeColor="text1"/>
                <w:sz w:val="24"/>
                <w:szCs w:val="24"/>
              </w:rPr>
              <w:t>гуманитарлық</w:t>
            </w:r>
            <w:proofErr w:type="spellEnd"/>
            <w:r w:rsidR="009F5D9D" w:rsidRPr="00D03D11">
              <w:rPr>
                <w:rFonts w:ascii="Times New Roman" w:hAnsi="Times New Roman"/>
                <w:color w:val="000000" w:themeColor="text1"/>
                <w:sz w:val="24"/>
                <w:szCs w:val="24"/>
              </w:rPr>
              <w:t xml:space="preserve"> </w:t>
            </w:r>
            <w:proofErr w:type="spellStart"/>
            <w:r w:rsidR="009F5D9D" w:rsidRPr="00D03D11">
              <w:rPr>
                <w:rFonts w:ascii="Times New Roman" w:hAnsi="Times New Roman"/>
                <w:color w:val="000000" w:themeColor="text1"/>
                <w:sz w:val="24"/>
                <w:szCs w:val="24"/>
              </w:rPr>
              <w:t>ғылымдар</w:t>
            </w:r>
            <w:proofErr w:type="spellEnd"/>
          </w:p>
        </w:tc>
      </w:tr>
      <w:tr w:rsidR="00D03D11" w:rsidRPr="00D03D11" w14:paraId="404D3FF8" w14:textId="77777777" w:rsidTr="00380EC2">
        <w:tc>
          <w:tcPr>
            <w:tcW w:w="3652" w:type="dxa"/>
          </w:tcPr>
          <w:p w14:paraId="583338E1" w14:textId="3F5A83C4" w:rsidR="00232AA4" w:rsidRPr="00D03D11" w:rsidRDefault="00920EA0" w:rsidP="00232AA4">
            <w:pPr>
              <w:spacing w:after="0" w:line="240" w:lineRule="auto"/>
              <w:rPr>
                <w:rFonts w:ascii="Times New Roman" w:hAnsi="Times New Roman"/>
                <w:b/>
                <w:color w:val="000000" w:themeColor="text1"/>
                <w:sz w:val="24"/>
                <w:szCs w:val="24"/>
              </w:rPr>
            </w:pPr>
            <w:proofErr w:type="spellStart"/>
            <w:r w:rsidRPr="00D03D11">
              <w:rPr>
                <w:rFonts w:ascii="Times New Roman" w:hAnsi="Times New Roman"/>
                <w:b/>
                <w:color w:val="000000" w:themeColor="text1"/>
                <w:sz w:val="24"/>
                <w:szCs w:val="24"/>
              </w:rPr>
              <w:t>Даярлаубағытының</w:t>
            </w:r>
            <w:proofErr w:type="spellEnd"/>
            <w:r w:rsidRPr="00D03D11">
              <w:rPr>
                <w:rFonts w:ascii="Times New Roman" w:hAnsi="Times New Roman"/>
                <w:b/>
                <w:color w:val="000000" w:themeColor="text1"/>
                <w:sz w:val="24"/>
                <w:szCs w:val="24"/>
              </w:rPr>
              <w:t xml:space="preserve"> коды </w:t>
            </w:r>
            <w:proofErr w:type="spellStart"/>
            <w:r w:rsidRPr="00D03D11">
              <w:rPr>
                <w:rFonts w:ascii="Times New Roman" w:hAnsi="Times New Roman"/>
                <w:b/>
                <w:color w:val="000000" w:themeColor="text1"/>
                <w:sz w:val="24"/>
                <w:szCs w:val="24"/>
              </w:rPr>
              <w:t>және</w:t>
            </w:r>
            <w:proofErr w:type="spellEnd"/>
            <w:r w:rsidR="00842B82" w:rsidRPr="00D03D11">
              <w:rPr>
                <w:rFonts w:ascii="Times New Roman" w:hAnsi="Times New Roman"/>
                <w:b/>
                <w:color w:val="000000" w:themeColor="text1"/>
                <w:sz w:val="24"/>
                <w:szCs w:val="24"/>
                <w:lang w:val="kk-KZ"/>
              </w:rPr>
              <w:t xml:space="preserve"> </w:t>
            </w:r>
            <w:proofErr w:type="spellStart"/>
            <w:r w:rsidRPr="00D03D11">
              <w:rPr>
                <w:rFonts w:ascii="Times New Roman" w:hAnsi="Times New Roman"/>
                <w:b/>
                <w:color w:val="000000" w:themeColor="text1"/>
                <w:sz w:val="24"/>
                <w:szCs w:val="24"/>
              </w:rPr>
              <w:t>атауы</w:t>
            </w:r>
            <w:proofErr w:type="spellEnd"/>
          </w:p>
        </w:tc>
        <w:tc>
          <w:tcPr>
            <w:tcW w:w="6521" w:type="dxa"/>
          </w:tcPr>
          <w:p w14:paraId="4019FEB5" w14:textId="7031BE32" w:rsidR="00232AA4" w:rsidRPr="00D03D11" w:rsidRDefault="00842B82" w:rsidP="009F5D9D">
            <w:pPr>
              <w:spacing w:line="240" w:lineRule="auto"/>
              <w:jc w:val="both"/>
              <w:rPr>
                <w:rFonts w:ascii="Times New Roman" w:hAnsi="Times New Roman"/>
                <w:color w:val="000000" w:themeColor="text1"/>
                <w:sz w:val="24"/>
                <w:szCs w:val="24"/>
              </w:rPr>
            </w:pPr>
            <w:r w:rsidRPr="00D03D11">
              <w:rPr>
                <w:rFonts w:ascii="Times New Roman" w:hAnsi="Times New Roman"/>
                <w:color w:val="000000" w:themeColor="text1"/>
                <w:sz w:val="24"/>
                <w:szCs w:val="24"/>
                <w:lang w:val="kk-KZ"/>
              </w:rPr>
              <w:t>7М</w:t>
            </w:r>
            <w:r w:rsidR="009F5D9D" w:rsidRPr="00D03D11">
              <w:rPr>
                <w:rFonts w:ascii="Times New Roman" w:hAnsi="Times New Roman"/>
                <w:color w:val="000000" w:themeColor="text1"/>
                <w:sz w:val="24"/>
                <w:szCs w:val="24"/>
              </w:rPr>
              <w:t xml:space="preserve">023 – </w:t>
            </w:r>
            <w:proofErr w:type="spellStart"/>
            <w:r w:rsidR="009F5D9D" w:rsidRPr="00D03D11">
              <w:rPr>
                <w:rFonts w:ascii="Times New Roman" w:hAnsi="Times New Roman"/>
                <w:color w:val="000000" w:themeColor="text1"/>
                <w:sz w:val="24"/>
                <w:szCs w:val="24"/>
              </w:rPr>
              <w:t>Тілдер</w:t>
            </w:r>
            <w:proofErr w:type="spellEnd"/>
            <w:r w:rsidR="0091326D" w:rsidRPr="00D03D11">
              <w:rPr>
                <w:rFonts w:ascii="Times New Roman" w:hAnsi="Times New Roman"/>
                <w:color w:val="000000" w:themeColor="text1"/>
                <w:sz w:val="24"/>
                <w:szCs w:val="24"/>
                <w:lang w:val="en-US"/>
              </w:rPr>
              <w:t xml:space="preserve"> </w:t>
            </w:r>
            <w:proofErr w:type="spellStart"/>
            <w:r w:rsidR="009F5D9D" w:rsidRPr="00D03D11">
              <w:rPr>
                <w:rFonts w:ascii="Times New Roman" w:hAnsi="Times New Roman"/>
                <w:color w:val="000000" w:themeColor="text1"/>
                <w:sz w:val="24"/>
                <w:szCs w:val="24"/>
              </w:rPr>
              <w:t>және</w:t>
            </w:r>
            <w:proofErr w:type="spellEnd"/>
            <w:r w:rsidR="0091326D" w:rsidRPr="00D03D11">
              <w:rPr>
                <w:rFonts w:ascii="Times New Roman" w:hAnsi="Times New Roman"/>
                <w:color w:val="000000" w:themeColor="text1"/>
                <w:sz w:val="24"/>
                <w:szCs w:val="24"/>
                <w:lang w:val="en-US"/>
              </w:rPr>
              <w:t xml:space="preserve"> </w:t>
            </w:r>
            <w:proofErr w:type="spellStart"/>
            <w:r w:rsidR="009F5D9D" w:rsidRPr="00D03D11">
              <w:rPr>
                <w:rFonts w:ascii="Times New Roman" w:hAnsi="Times New Roman"/>
                <w:color w:val="000000" w:themeColor="text1"/>
                <w:sz w:val="24"/>
                <w:szCs w:val="24"/>
              </w:rPr>
              <w:t>әдебиет</w:t>
            </w:r>
            <w:proofErr w:type="spellEnd"/>
          </w:p>
        </w:tc>
      </w:tr>
      <w:tr w:rsidR="00D03D11" w:rsidRPr="005B76B9" w14:paraId="377276E9" w14:textId="77777777" w:rsidTr="00380EC2">
        <w:tc>
          <w:tcPr>
            <w:tcW w:w="3652" w:type="dxa"/>
          </w:tcPr>
          <w:p w14:paraId="6E9BDB3E" w14:textId="77777777" w:rsidR="00232AA4" w:rsidRPr="00D03D11" w:rsidRDefault="009F5D9D" w:rsidP="00232AA4">
            <w:pPr>
              <w:spacing w:after="0" w:line="240" w:lineRule="auto"/>
              <w:rPr>
                <w:rFonts w:ascii="Times New Roman" w:hAnsi="Times New Roman"/>
                <w:b/>
                <w:color w:val="000000" w:themeColor="text1"/>
                <w:sz w:val="24"/>
                <w:szCs w:val="24"/>
                <w:lang w:val="kk-KZ"/>
              </w:rPr>
            </w:pPr>
            <w:proofErr w:type="spellStart"/>
            <w:r w:rsidRPr="00D03D11">
              <w:rPr>
                <w:rFonts w:ascii="Times New Roman" w:hAnsi="Times New Roman"/>
                <w:b/>
                <w:color w:val="000000" w:themeColor="text1"/>
                <w:sz w:val="24"/>
                <w:szCs w:val="24"/>
              </w:rPr>
              <w:t>Білім</w:t>
            </w:r>
            <w:proofErr w:type="spellEnd"/>
            <w:r w:rsidRPr="00D03D11">
              <w:rPr>
                <w:rFonts w:ascii="Times New Roman" w:hAnsi="Times New Roman"/>
                <w:b/>
                <w:color w:val="000000" w:themeColor="text1"/>
                <w:sz w:val="24"/>
                <w:szCs w:val="24"/>
              </w:rPr>
              <w:t xml:space="preserve"> беру </w:t>
            </w:r>
            <w:proofErr w:type="spellStart"/>
            <w:r w:rsidRPr="00D03D11">
              <w:rPr>
                <w:rFonts w:ascii="Times New Roman" w:hAnsi="Times New Roman"/>
                <w:b/>
                <w:color w:val="000000" w:themeColor="text1"/>
                <w:sz w:val="24"/>
                <w:szCs w:val="24"/>
              </w:rPr>
              <w:t>бағдарламасының</w:t>
            </w:r>
            <w:proofErr w:type="spellEnd"/>
            <w:r w:rsidRPr="00D03D11">
              <w:rPr>
                <w:rFonts w:ascii="Times New Roman" w:hAnsi="Times New Roman"/>
                <w:b/>
                <w:color w:val="000000" w:themeColor="text1"/>
                <w:sz w:val="24"/>
                <w:szCs w:val="24"/>
                <w:lang w:val="kk-KZ"/>
              </w:rPr>
              <w:t xml:space="preserve"> атауы</w:t>
            </w:r>
          </w:p>
        </w:tc>
        <w:tc>
          <w:tcPr>
            <w:tcW w:w="6521" w:type="dxa"/>
          </w:tcPr>
          <w:p w14:paraId="6C36C4AB" w14:textId="576C192D" w:rsidR="009B4640" w:rsidRPr="00D03D11" w:rsidRDefault="000E74F6" w:rsidP="00F53B5D">
            <w:pPr>
              <w:spacing w:after="0" w:line="240" w:lineRule="auto"/>
              <w:jc w:val="both"/>
              <w:rPr>
                <w:rFonts w:ascii="Times New Roman" w:hAnsi="Times New Roman"/>
                <w:b/>
                <w:color w:val="000000" w:themeColor="text1"/>
                <w:sz w:val="24"/>
                <w:szCs w:val="24"/>
                <w:lang w:val="kk-KZ"/>
              </w:rPr>
            </w:pPr>
            <w:r w:rsidRPr="00D03D11">
              <w:rPr>
                <w:rFonts w:ascii="Times New Roman" w:hAnsi="Times New Roman"/>
                <w:color w:val="000000" w:themeColor="text1"/>
                <w:sz w:val="24"/>
                <w:szCs w:val="24"/>
                <w:lang w:val="kk-KZ" w:eastAsia="ru-RU"/>
              </w:rPr>
              <w:t xml:space="preserve">7М02304 </w:t>
            </w:r>
            <w:r w:rsidR="009F5D9D" w:rsidRPr="00D03D11">
              <w:rPr>
                <w:rFonts w:ascii="Times New Roman" w:hAnsi="Times New Roman"/>
                <w:color w:val="000000" w:themeColor="text1"/>
                <w:sz w:val="24"/>
                <w:szCs w:val="24"/>
                <w:lang w:val="kk-KZ"/>
              </w:rPr>
              <w:t xml:space="preserve"> – </w:t>
            </w:r>
            <w:r w:rsidR="009B4640" w:rsidRPr="00D03D11">
              <w:rPr>
                <w:rFonts w:ascii="Times New Roman" w:hAnsi="Times New Roman"/>
                <w:color w:val="000000" w:themeColor="text1"/>
                <w:sz w:val="24"/>
                <w:szCs w:val="24"/>
                <w:lang w:val="kk-KZ"/>
              </w:rPr>
              <w:t>Халықаралық қатынастар және құқық саласындағы аударма</w:t>
            </w:r>
            <w:r w:rsidR="00C6450C">
              <w:rPr>
                <w:rFonts w:ascii="Times New Roman" w:hAnsi="Times New Roman"/>
                <w:color w:val="000000" w:themeColor="text1"/>
                <w:sz w:val="24"/>
                <w:szCs w:val="24"/>
                <w:lang w:val="kk-KZ"/>
              </w:rPr>
              <w:t xml:space="preserve"> ісі</w:t>
            </w:r>
          </w:p>
          <w:p w14:paraId="0C23CABC" w14:textId="77777777" w:rsidR="009B4640" w:rsidRPr="00D03D11" w:rsidRDefault="009B4640" w:rsidP="009B4640">
            <w:pPr>
              <w:spacing w:after="0" w:line="240" w:lineRule="auto"/>
              <w:ind w:firstLine="720"/>
              <w:jc w:val="both"/>
              <w:rPr>
                <w:rFonts w:ascii="Times New Roman" w:hAnsi="Times New Roman"/>
                <w:color w:val="000000" w:themeColor="text1"/>
                <w:sz w:val="24"/>
                <w:szCs w:val="24"/>
                <w:lang w:val="kk-KZ"/>
              </w:rPr>
            </w:pPr>
          </w:p>
          <w:p w14:paraId="54255674" w14:textId="77777777" w:rsidR="00232AA4" w:rsidRPr="00D03D11" w:rsidRDefault="00232AA4" w:rsidP="00232AA4">
            <w:pPr>
              <w:spacing w:line="240" w:lineRule="auto"/>
              <w:jc w:val="both"/>
              <w:rPr>
                <w:rFonts w:ascii="Times New Roman" w:hAnsi="Times New Roman"/>
                <w:color w:val="000000" w:themeColor="text1"/>
                <w:sz w:val="24"/>
                <w:szCs w:val="24"/>
                <w:lang w:val="kk-KZ"/>
              </w:rPr>
            </w:pPr>
          </w:p>
        </w:tc>
      </w:tr>
      <w:tr w:rsidR="00D03D11" w:rsidRPr="00F53B5D" w14:paraId="215DDD31" w14:textId="77777777" w:rsidTr="00380EC2">
        <w:tc>
          <w:tcPr>
            <w:tcW w:w="3652" w:type="dxa"/>
          </w:tcPr>
          <w:p w14:paraId="3D488929" w14:textId="03CC971A" w:rsidR="00232AA4" w:rsidRPr="00D03D11" w:rsidRDefault="00920EA0" w:rsidP="00232AA4">
            <w:pPr>
              <w:spacing w:after="0" w:line="240" w:lineRule="auto"/>
              <w:rPr>
                <w:rFonts w:ascii="Times New Roman" w:hAnsi="Times New Roman"/>
                <w:b/>
                <w:color w:val="000000" w:themeColor="text1"/>
                <w:sz w:val="24"/>
                <w:szCs w:val="24"/>
                <w:lang w:val="kk-KZ"/>
              </w:rPr>
            </w:pPr>
            <w:r w:rsidRPr="00D03D11">
              <w:rPr>
                <w:rFonts w:ascii="Times New Roman" w:hAnsi="Times New Roman"/>
                <w:b/>
                <w:color w:val="000000" w:themeColor="text1"/>
                <w:sz w:val="24"/>
                <w:szCs w:val="24"/>
                <w:lang w:val="kk-KZ"/>
              </w:rPr>
              <w:t>Кадрларды</w:t>
            </w:r>
            <w:r w:rsidR="00842B82" w:rsidRPr="00D03D11">
              <w:rPr>
                <w:rFonts w:ascii="Times New Roman" w:hAnsi="Times New Roman"/>
                <w:b/>
                <w:color w:val="000000" w:themeColor="text1"/>
                <w:sz w:val="24"/>
                <w:szCs w:val="24"/>
                <w:lang w:val="kk-KZ"/>
              </w:rPr>
              <w:t xml:space="preserve"> </w:t>
            </w:r>
            <w:r w:rsidRPr="00D03D11">
              <w:rPr>
                <w:rFonts w:ascii="Times New Roman" w:hAnsi="Times New Roman"/>
                <w:b/>
                <w:color w:val="000000" w:themeColor="text1"/>
                <w:sz w:val="24"/>
                <w:szCs w:val="24"/>
                <w:lang w:val="kk-KZ"/>
              </w:rPr>
              <w:t>даярлау</w:t>
            </w:r>
            <w:r w:rsidR="00842B82" w:rsidRPr="00D03D11">
              <w:rPr>
                <w:rFonts w:ascii="Times New Roman" w:hAnsi="Times New Roman"/>
                <w:b/>
                <w:color w:val="000000" w:themeColor="text1"/>
                <w:sz w:val="24"/>
                <w:szCs w:val="24"/>
                <w:lang w:val="kk-KZ"/>
              </w:rPr>
              <w:t xml:space="preserve"> </w:t>
            </w:r>
            <w:r w:rsidRPr="00D03D11">
              <w:rPr>
                <w:rFonts w:ascii="Times New Roman" w:hAnsi="Times New Roman"/>
                <w:b/>
                <w:color w:val="000000" w:themeColor="text1"/>
                <w:sz w:val="24"/>
                <w:szCs w:val="24"/>
                <w:lang w:val="kk-KZ"/>
              </w:rPr>
              <w:t>бағыты</w:t>
            </w:r>
            <w:r w:rsidR="00842B82" w:rsidRPr="00D03D11">
              <w:rPr>
                <w:rFonts w:ascii="Times New Roman" w:hAnsi="Times New Roman"/>
                <w:b/>
                <w:color w:val="000000" w:themeColor="text1"/>
                <w:sz w:val="24"/>
                <w:szCs w:val="24"/>
                <w:lang w:val="kk-KZ"/>
              </w:rPr>
              <w:t xml:space="preserve"> </w:t>
            </w:r>
            <w:r w:rsidRPr="00D03D11">
              <w:rPr>
                <w:rFonts w:ascii="Times New Roman" w:hAnsi="Times New Roman"/>
                <w:b/>
                <w:color w:val="000000" w:themeColor="text1"/>
                <w:sz w:val="24"/>
                <w:szCs w:val="24"/>
                <w:lang w:val="kk-KZ"/>
              </w:rPr>
              <w:t>бойынша</w:t>
            </w:r>
            <w:r w:rsidR="00842B82" w:rsidRPr="00D03D11">
              <w:rPr>
                <w:rFonts w:ascii="Times New Roman" w:hAnsi="Times New Roman"/>
                <w:b/>
                <w:color w:val="000000" w:themeColor="text1"/>
                <w:sz w:val="24"/>
                <w:szCs w:val="24"/>
                <w:lang w:val="kk-KZ"/>
              </w:rPr>
              <w:t xml:space="preserve"> </w:t>
            </w:r>
            <w:r w:rsidRPr="00D03D11">
              <w:rPr>
                <w:rFonts w:ascii="Times New Roman" w:hAnsi="Times New Roman"/>
                <w:b/>
                <w:color w:val="000000" w:themeColor="text1"/>
                <w:sz w:val="24"/>
                <w:szCs w:val="24"/>
                <w:lang w:val="kk-KZ"/>
              </w:rPr>
              <w:t>лиценцияға</w:t>
            </w:r>
            <w:r w:rsidR="00842B82" w:rsidRPr="00D03D11">
              <w:rPr>
                <w:rFonts w:ascii="Times New Roman" w:hAnsi="Times New Roman"/>
                <w:b/>
                <w:color w:val="000000" w:themeColor="text1"/>
                <w:sz w:val="24"/>
                <w:szCs w:val="24"/>
                <w:lang w:val="kk-KZ"/>
              </w:rPr>
              <w:t xml:space="preserve"> </w:t>
            </w:r>
            <w:r w:rsidRPr="00D03D11">
              <w:rPr>
                <w:rFonts w:ascii="Times New Roman" w:hAnsi="Times New Roman"/>
                <w:b/>
                <w:color w:val="000000" w:themeColor="text1"/>
                <w:sz w:val="24"/>
                <w:szCs w:val="24"/>
                <w:lang w:val="kk-KZ"/>
              </w:rPr>
              <w:t>қосымшалардың</w:t>
            </w:r>
            <w:r w:rsidR="00842B82" w:rsidRPr="00D03D11">
              <w:rPr>
                <w:rFonts w:ascii="Times New Roman" w:hAnsi="Times New Roman"/>
                <w:b/>
                <w:color w:val="000000" w:themeColor="text1"/>
                <w:sz w:val="24"/>
                <w:szCs w:val="24"/>
                <w:lang w:val="kk-KZ"/>
              </w:rPr>
              <w:t xml:space="preserve"> </w:t>
            </w:r>
            <w:r w:rsidRPr="00D03D11">
              <w:rPr>
                <w:rFonts w:ascii="Times New Roman" w:hAnsi="Times New Roman"/>
                <w:b/>
                <w:color w:val="000000" w:themeColor="text1"/>
                <w:sz w:val="24"/>
                <w:szCs w:val="24"/>
                <w:lang w:val="kk-KZ"/>
              </w:rPr>
              <w:t>болуы</w:t>
            </w:r>
          </w:p>
        </w:tc>
        <w:tc>
          <w:tcPr>
            <w:tcW w:w="6521" w:type="dxa"/>
          </w:tcPr>
          <w:p w14:paraId="6C2ADEBB" w14:textId="77777777" w:rsidR="00F53B5D" w:rsidRPr="0007503E" w:rsidRDefault="00F53B5D" w:rsidP="00F53B5D">
            <w:pPr>
              <w:shd w:val="clear" w:color="auto" w:fill="FFFFFF"/>
              <w:spacing w:after="0" w:line="240" w:lineRule="auto"/>
              <w:jc w:val="both"/>
              <w:rPr>
                <w:rFonts w:ascii="Times New Roman" w:hAnsi="Times New Roman"/>
                <w:sz w:val="24"/>
                <w:szCs w:val="24"/>
                <w:lang w:val="en-US"/>
              </w:rPr>
            </w:pPr>
            <w:r w:rsidRPr="0007503E">
              <w:rPr>
                <w:rFonts w:ascii="Times New Roman" w:hAnsi="Times New Roman"/>
                <w:sz w:val="24"/>
                <w:szCs w:val="24"/>
                <w:lang w:val="en-US"/>
              </w:rPr>
              <w:t xml:space="preserve">KZ27LAA00019309 </w:t>
            </w:r>
          </w:p>
          <w:p w14:paraId="22C2AC6F" w14:textId="43AF8A0B" w:rsidR="00232AA4" w:rsidRPr="00D03D11" w:rsidRDefault="00F53B5D" w:rsidP="00F53B5D">
            <w:pPr>
              <w:shd w:val="clear" w:color="auto" w:fill="FFFFFF"/>
              <w:spacing w:after="0" w:line="240" w:lineRule="auto"/>
              <w:jc w:val="both"/>
              <w:rPr>
                <w:rFonts w:ascii="Times New Roman" w:hAnsi="Times New Roman"/>
                <w:b/>
                <w:color w:val="000000" w:themeColor="text1"/>
                <w:sz w:val="24"/>
                <w:szCs w:val="24"/>
                <w:lang w:val="kk-KZ"/>
              </w:rPr>
            </w:pPr>
            <w:proofErr w:type="spellStart"/>
            <w:r w:rsidRPr="0007503E">
              <w:rPr>
                <w:rFonts w:ascii="Times New Roman" w:hAnsi="Times New Roman"/>
                <w:sz w:val="24"/>
                <w:szCs w:val="24"/>
              </w:rPr>
              <w:t>Берілген</w:t>
            </w:r>
            <w:proofErr w:type="spellEnd"/>
            <w:r w:rsidRPr="0007503E">
              <w:rPr>
                <w:rFonts w:ascii="Times New Roman" w:hAnsi="Times New Roman"/>
                <w:sz w:val="24"/>
                <w:szCs w:val="24"/>
              </w:rPr>
              <w:t xml:space="preserve"> </w:t>
            </w:r>
            <w:proofErr w:type="spellStart"/>
            <w:r w:rsidRPr="0007503E">
              <w:rPr>
                <w:rFonts w:ascii="Times New Roman" w:hAnsi="Times New Roman"/>
                <w:sz w:val="24"/>
                <w:szCs w:val="24"/>
              </w:rPr>
              <w:t>күні</w:t>
            </w:r>
            <w:proofErr w:type="spellEnd"/>
            <w:r w:rsidRPr="0007503E">
              <w:rPr>
                <w:rFonts w:ascii="Times New Roman" w:hAnsi="Times New Roman"/>
                <w:sz w:val="24"/>
                <w:szCs w:val="24"/>
              </w:rPr>
              <w:t xml:space="preserve"> </w:t>
            </w:r>
            <w:r>
              <w:rPr>
                <w:rFonts w:ascii="Times New Roman" w:hAnsi="Times New Roman"/>
                <w:sz w:val="24"/>
                <w:szCs w:val="24"/>
              </w:rPr>
              <w:t>– 19.11.2020 ж</w:t>
            </w:r>
            <w:r w:rsidRPr="0007503E">
              <w:rPr>
                <w:rFonts w:ascii="Times New Roman" w:hAnsi="Times New Roman"/>
                <w:sz w:val="24"/>
                <w:szCs w:val="24"/>
              </w:rPr>
              <w:t>.</w:t>
            </w:r>
            <w:r w:rsidRPr="00551CE6">
              <w:rPr>
                <w:rFonts w:ascii="Times New Roman" w:hAnsi="Times New Roman"/>
                <w:sz w:val="24"/>
                <w:szCs w:val="24"/>
              </w:rPr>
              <w:tab/>
            </w:r>
          </w:p>
        </w:tc>
      </w:tr>
      <w:tr w:rsidR="00D03D11" w:rsidRPr="00D03D11" w14:paraId="64F5F226" w14:textId="77777777" w:rsidTr="00380EC2">
        <w:tc>
          <w:tcPr>
            <w:tcW w:w="3652" w:type="dxa"/>
          </w:tcPr>
          <w:p w14:paraId="28FB637D" w14:textId="5ACD63E3" w:rsidR="00232AA4" w:rsidRPr="00D03D11" w:rsidRDefault="009F5D9D" w:rsidP="00232AA4">
            <w:pPr>
              <w:shd w:val="clear" w:color="auto" w:fill="FFFFFF"/>
              <w:tabs>
                <w:tab w:val="left" w:pos="1276"/>
              </w:tabs>
              <w:spacing w:after="0" w:line="240" w:lineRule="auto"/>
              <w:ind w:left="34" w:right="40"/>
              <w:jc w:val="both"/>
              <w:rPr>
                <w:rFonts w:ascii="Times New Roman" w:hAnsi="Times New Roman"/>
                <w:b/>
                <w:color w:val="000000" w:themeColor="text1"/>
                <w:sz w:val="24"/>
                <w:szCs w:val="24"/>
              </w:rPr>
            </w:pPr>
            <w:r w:rsidRPr="00D03D11">
              <w:rPr>
                <w:rFonts w:ascii="Times New Roman" w:hAnsi="Times New Roman"/>
                <w:b/>
                <w:color w:val="000000" w:themeColor="text1"/>
                <w:sz w:val="24"/>
                <w:szCs w:val="24"/>
              </w:rPr>
              <w:t xml:space="preserve">1.1 </w:t>
            </w:r>
            <w:r w:rsidR="00920EA0" w:rsidRPr="00D03D11">
              <w:rPr>
                <w:rFonts w:ascii="Times New Roman" w:hAnsi="Times New Roman"/>
                <w:b/>
                <w:color w:val="000000" w:themeColor="text1"/>
                <w:sz w:val="24"/>
                <w:szCs w:val="24"/>
              </w:rPr>
              <w:t>БББ</w:t>
            </w:r>
            <w:r w:rsidR="00842B82" w:rsidRPr="00D03D11">
              <w:rPr>
                <w:rFonts w:ascii="Times New Roman" w:hAnsi="Times New Roman"/>
                <w:b/>
                <w:color w:val="000000" w:themeColor="text1"/>
                <w:sz w:val="24"/>
                <w:szCs w:val="24"/>
                <w:lang w:val="kk-KZ"/>
              </w:rPr>
              <w:t xml:space="preserve"> </w:t>
            </w:r>
            <w:proofErr w:type="spellStart"/>
            <w:r w:rsidRPr="00D03D11">
              <w:rPr>
                <w:rFonts w:ascii="Times New Roman" w:hAnsi="Times New Roman"/>
                <w:b/>
                <w:color w:val="000000" w:themeColor="text1"/>
                <w:sz w:val="24"/>
                <w:szCs w:val="24"/>
              </w:rPr>
              <w:t>мақсаты</w:t>
            </w:r>
            <w:proofErr w:type="spellEnd"/>
          </w:p>
        </w:tc>
        <w:tc>
          <w:tcPr>
            <w:tcW w:w="6521" w:type="dxa"/>
          </w:tcPr>
          <w:p w14:paraId="46311B6D" w14:textId="7A42BFE8" w:rsidR="00F15FCE" w:rsidRPr="00D03D11" w:rsidRDefault="00607F69" w:rsidP="004F210C">
            <w:pPr>
              <w:shd w:val="clear" w:color="auto" w:fill="FFFFFF"/>
              <w:spacing w:after="0" w:line="240" w:lineRule="auto"/>
              <w:jc w:val="both"/>
              <w:rPr>
                <w:rFonts w:ascii="Times New Roman" w:hAnsi="Times New Roman"/>
                <w:color w:val="000000" w:themeColor="text1"/>
                <w:sz w:val="24"/>
                <w:szCs w:val="24"/>
              </w:rPr>
            </w:pPr>
            <w:proofErr w:type="spellStart"/>
            <w:r w:rsidRPr="00D03D11">
              <w:rPr>
                <w:rFonts w:ascii="Times New Roman" w:hAnsi="Times New Roman"/>
                <w:b/>
                <w:color w:val="000000" w:themeColor="text1"/>
                <w:sz w:val="24"/>
                <w:szCs w:val="24"/>
              </w:rPr>
              <w:t>Бағдарламаның</w:t>
            </w:r>
            <w:proofErr w:type="spellEnd"/>
            <w:r w:rsidRPr="00D03D11">
              <w:rPr>
                <w:rFonts w:ascii="Times New Roman" w:hAnsi="Times New Roman"/>
                <w:b/>
                <w:color w:val="000000" w:themeColor="text1"/>
                <w:sz w:val="24"/>
                <w:szCs w:val="24"/>
              </w:rPr>
              <w:t xml:space="preserve"> </w:t>
            </w:r>
            <w:proofErr w:type="spellStart"/>
            <w:r w:rsidRPr="00D03D11">
              <w:rPr>
                <w:rFonts w:ascii="Times New Roman" w:hAnsi="Times New Roman"/>
                <w:b/>
                <w:color w:val="000000" w:themeColor="text1"/>
                <w:sz w:val="24"/>
                <w:szCs w:val="24"/>
              </w:rPr>
              <w:t>мақсаты</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халықаралық</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және</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құқықтық</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қатынастар</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ғылыми-техникалық</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және</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мәдени</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өмір</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салаларында</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екі</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және</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одан</w:t>
            </w:r>
            <w:proofErr w:type="spellEnd"/>
            <w:r w:rsidRPr="00D03D11">
              <w:rPr>
                <w:rFonts w:ascii="Times New Roman" w:hAnsi="Times New Roman"/>
                <w:color w:val="000000" w:themeColor="text1"/>
                <w:sz w:val="24"/>
                <w:szCs w:val="24"/>
              </w:rPr>
              <w:t xml:space="preserve"> да </w:t>
            </w:r>
            <w:proofErr w:type="spellStart"/>
            <w:r w:rsidRPr="00D03D11">
              <w:rPr>
                <w:rFonts w:ascii="Times New Roman" w:hAnsi="Times New Roman"/>
                <w:color w:val="000000" w:themeColor="text1"/>
                <w:sz w:val="24"/>
                <w:szCs w:val="24"/>
              </w:rPr>
              <w:t>көптілді</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пайдалану</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кезінде</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көпшілік</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алдында</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сөз</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сөйлеуді</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аударуды</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сапалы</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жүзеге</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асыруға</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қабілетті</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жоғары</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білікті</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аудармашы</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мамандарды</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даярлау</w:t>
            </w:r>
            <w:proofErr w:type="spellEnd"/>
            <w:r w:rsidRPr="00D03D11">
              <w:rPr>
                <w:rFonts w:ascii="Times New Roman" w:hAnsi="Times New Roman"/>
                <w:color w:val="000000" w:themeColor="text1"/>
                <w:sz w:val="24"/>
                <w:szCs w:val="24"/>
              </w:rPr>
              <w:t>.</w:t>
            </w:r>
          </w:p>
        </w:tc>
      </w:tr>
      <w:tr w:rsidR="00D03D11" w:rsidRPr="00D03D11" w14:paraId="64DDF1F6" w14:textId="77777777" w:rsidTr="00380EC2">
        <w:tc>
          <w:tcPr>
            <w:tcW w:w="3652" w:type="dxa"/>
          </w:tcPr>
          <w:p w14:paraId="4A577592" w14:textId="77777777" w:rsidR="00BB7DB2" w:rsidRPr="00D03D11" w:rsidRDefault="00232AA4" w:rsidP="00581D3F">
            <w:pPr>
              <w:shd w:val="clear" w:color="auto" w:fill="FFFFFF"/>
              <w:tabs>
                <w:tab w:val="left" w:pos="1276"/>
              </w:tabs>
              <w:spacing w:after="0" w:line="240" w:lineRule="auto"/>
              <w:ind w:left="34" w:right="40"/>
              <w:rPr>
                <w:rFonts w:ascii="Times New Roman" w:hAnsi="Times New Roman"/>
                <w:b/>
                <w:color w:val="000000" w:themeColor="text1"/>
                <w:sz w:val="24"/>
                <w:szCs w:val="24"/>
              </w:rPr>
            </w:pPr>
            <w:r w:rsidRPr="00D03D11">
              <w:rPr>
                <w:rFonts w:ascii="Times New Roman" w:hAnsi="Times New Roman"/>
                <w:b/>
                <w:color w:val="000000" w:themeColor="text1"/>
                <w:sz w:val="24"/>
                <w:szCs w:val="24"/>
              </w:rPr>
              <w:t xml:space="preserve">1.2 </w:t>
            </w:r>
            <w:r w:rsidR="00581D3F" w:rsidRPr="00D03D11">
              <w:rPr>
                <w:rFonts w:ascii="Times New Roman" w:hAnsi="Times New Roman"/>
                <w:b/>
                <w:color w:val="000000" w:themeColor="text1"/>
                <w:sz w:val="24"/>
                <w:szCs w:val="24"/>
                <w:lang w:val="kk-KZ"/>
              </w:rPr>
              <w:t xml:space="preserve">БББ </w:t>
            </w:r>
            <w:r w:rsidR="00BB7DB2" w:rsidRPr="00D03D11">
              <w:rPr>
                <w:rFonts w:ascii="Times New Roman" w:hAnsi="Times New Roman"/>
                <w:b/>
                <w:color w:val="000000" w:themeColor="text1"/>
                <w:sz w:val="24"/>
                <w:szCs w:val="24"/>
                <w:lang w:val="kk-KZ"/>
              </w:rPr>
              <w:t xml:space="preserve">негізгі көрсеткіштері </w:t>
            </w:r>
          </w:p>
        </w:tc>
        <w:tc>
          <w:tcPr>
            <w:tcW w:w="6521" w:type="dxa"/>
          </w:tcPr>
          <w:p w14:paraId="18462CBF" w14:textId="77777777" w:rsidR="00232AA4" w:rsidRPr="00D03D11" w:rsidRDefault="00920EA0" w:rsidP="00232AA4">
            <w:pPr>
              <w:shd w:val="clear" w:color="auto" w:fill="FFFFFF"/>
              <w:tabs>
                <w:tab w:val="left" w:pos="1276"/>
              </w:tabs>
              <w:spacing w:after="0" w:line="240" w:lineRule="auto"/>
              <w:ind w:left="5" w:right="40"/>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u w:val="single"/>
                <w:lang w:val="kk-KZ"/>
              </w:rPr>
              <w:t xml:space="preserve">БББ </w:t>
            </w:r>
            <w:r w:rsidR="00C16ABE" w:rsidRPr="00D03D11">
              <w:rPr>
                <w:rFonts w:ascii="Times New Roman" w:hAnsi="Times New Roman"/>
                <w:color w:val="000000" w:themeColor="text1"/>
                <w:sz w:val="24"/>
                <w:szCs w:val="24"/>
                <w:u w:val="single"/>
                <w:lang w:val="kk-KZ"/>
              </w:rPr>
              <w:t>түрі</w:t>
            </w:r>
            <w:r w:rsidR="00232AA4" w:rsidRPr="00D03D11">
              <w:rPr>
                <w:rFonts w:ascii="Times New Roman" w:hAnsi="Times New Roman"/>
                <w:color w:val="000000" w:themeColor="text1"/>
                <w:sz w:val="24"/>
                <w:szCs w:val="24"/>
              </w:rPr>
              <w:t xml:space="preserve">: </w:t>
            </w:r>
            <w:r w:rsidR="00943AB3" w:rsidRPr="00D03D11">
              <w:rPr>
                <w:rFonts w:ascii="Times New Roman" w:hAnsi="Times New Roman"/>
                <w:color w:val="000000" w:themeColor="text1"/>
                <w:sz w:val="24"/>
                <w:szCs w:val="24"/>
              </w:rPr>
              <w:t>магистратура</w:t>
            </w:r>
          </w:p>
          <w:p w14:paraId="572F5288" w14:textId="77777777" w:rsidR="00232AA4" w:rsidRPr="00D03D11" w:rsidRDefault="00920EA0" w:rsidP="00232AA4">
            <w:pPr>
              <w:shd w:val="clear" w:color="auto" w:fill="FFFFFF"/>
              <w:tabs>
                <w:tab w:val="left" w:pos="1276"/>
              </w:tabs>
              <w:spacing w:after="0" w:line="240" w:lineRule="auto"/>
              <w:ind w:left="5" w:right="40"/>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u w:val="single"/>
                <w:lang w:val="kk-KZ"/>
              </w:rPr>
              <w:t xml:space="preserve">БББ </w:t>
            </w:r>
            <w:r w:rsidR="00C16ABE" w:rsidRPr="00D03D11">
              <w:rPr>
                <w:rFonts w:ascii="Times New Roman" w:hAnsi="Times New Roman"/>
                <w:color w:val="000000" w:themeColor="text1"/>
                <w:sz w:val="24"/>
                <w:szCs w:val="24"/>
                <w:u w:val="single"/>
                <w:lang w:val="kk-KZ"/>
              </w:rPr>
              <w:t>мерзімі</w:t>
            </w:r>
            <w:r w:rsidR="00232AA4" w:rsidRPr="00D03D11">
              <w:rPr>
                <w:rFonts w:ascii="Times New Roman" w:hAnsi="Times New Roman"/>
                <w:color w:val="000000" w:themeColor="text1"/>
                <w:sz w:val="24"/>
                <w:szCs w:val="24"/>
                <w:lang w:val="kk-KZ"/>
              </w:rPr>
              <w:t xml:space="preserve">: </w:t>
            </w:r>
            <w:r w:rsidR="002A7509" w:rsidRPr="00D03D11">
              <w:rPr>
                <w:rFonts w:ascii="Times New Roman" w:hAnsi="Times New Roman"/>
                <w:color w:val="000000" w:themeColor="text1"/>
                <w:sz w:val="24"/>
                <w:szCs w:val="24"/>
                <w:lang w:val="kk-KZ"/>
              </w:rPr>
              <w:t>2</w:t>
            </w:r>
            <w:r w:rsidR="00C16ABE" w:rsidRPr="00D03D11">
              <w:rPr>
                <w:rFonts w:ascii="Times New Roman" w:hAnsi="Times New Roman"/>
                <w:color w:val="000000" w:themeColor="text1"/>
                <w:sz w:val="24"/>
                <w:szCs w:val="24"/>
                <w:lang w:val="kk-KZ"/>
              </w:rPr>
              <w:t xml:space="preserve"> жыл</w:t>
            </w:r>
          </w:p>
          <w:p w14:paraId="4D7E1F9F" w14:textId="77777777" w:rsidR="00232AA4" w:rsidRPr="00D03D11" w:rsidRDefault="001A072E" w:rsidP="00232AA4">
            <w:pPr>
              <w:shd w:val="clear" w:color="auto" w:fill="FFFFFF"/>
              <w:tabs>
                <w:tab w:val="left" w:pos="1276"/>
              </w:tabs>
              <w:spacing w:after="0" w:line="240" w:lineRule="auto"/>
              <w:ind w:left="5" w:right="40"/>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u w:val="single"/>
                <w:lang w:val="kk-KZ"/>
              </w:rPr>
              <w:t>Оқу түрі</w:t>
            </w:r>
            <w:r w:rsidRPr="00D03D11">
              <w:rPr>
                <w:rFonts w:ascii="Times New Roman" w:hAnsi="Times New Roman"/>
                <w:color w:val="000000" w:themeColor="text1"/>
                <w:sz w:val="24"/>
                <w:szCs w:val="24"/>
                <w:lang w:val="kk-KZ"/>
              </w:rPr>
              <w:t>: күндізгі</w:t>
            </w:r>
          </w:p>
          <w:p w14:paraId="7A8FE608" w14:textId="77777777" w:rsidR="00232AA4" w:rsidRPr="00D03D11" w:rsidRDefault="001A072E" w:rsidP="00232AA4">
            <w:pPr>
              <w:shd w:val="clear" w:color="auto" w:fill="FFFFFF"/>
              <w:tabs>
                <w:tab w:val="left" w:pos="1276"/>
              </w:tabs>
              <w:spacing w:after="0" w:line="240" w:lineRule="auto"/>
              <w:ind w:left="5" w:right="40"/>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u w:val="single"/>
                <w:lang w:val="kk-KZ"/>
              </w:rPr>
              <w:t>Еңбек қарқындылығы</w:t>
            </w:r>
            <w:r w:rsidR="00232AA4" w:rsidRPr="00D03D11">
              <w:rPr>
                <w:rFonts w:ascii="Times New Roman" w:hAnsi="Times New Roman"/>
                <w:color w:val="000000" w:themeColor="text1"/>
                <w:sz w:val="24"/>
                <w:szCs w:val="24"/>
                <w:lang w:val="kk-KZ"/>
              </w:rPr>
              <w:t>:</w:t>
            </w:r>
            <w:r w:rsidR="002A7509" w:rsidRPr="00D03D11">
              <w:rPr>
                <w:rFonts w:ascii="Times New Roman" w:hAnsi="Times New Roman"/>
                <w:color w:val="000000" w:themeColor="text1"/>
                <w:sz w:val="24"/>
                <w:szCs w:val="24"/>
                <w:lang w:val="kk-KZ"/>
              </w:rPr>
              <w:t>120</w:t>
            </w:r>
            <w:r w:rsidRPr="00D03D11">
              <w:rPr>
                <w:rFonts w:ascii="Times New Roman" w:hAnsi="Times New Roman"/>
                <w:color w:val="000000" w:themeColor="text1"/>
                <w:sz w:val="24"/>
                <w:szCs w:val="24"/>
                <w:lang w:val="kk-KZ"/>
              </w:rPr>
              <w:t xml:space="preserve"> академиялық кредит</w:t>
            </w:r>
          </w:p>
          <w:p w14:paraId="3467A344" w14:textId="77777777" w:rsidR="00DD3577" w:rsidRPr="00D03D11" w:rsidRDefault="00526E09" w:rsidP="00526E09">
            <w:pPr>
              <w:shd w:val="clear" w:color="auto" w:fill="FFFFFF"/>
              <w:tabs>
                <w:tab w:val="left" w:pos="1276"/>
              </w:tabs>
              <w:spacing w:after="0" w:line="240" w:lineRule="auto"/>
              <w:ind w:left="34" w:right="40"/>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u w:val="single"/>
                <w:lang w:val="kk-KZ"/>
              </w:rPr>
              <w:t>Берілетін ғылыми дәрежесі:</w:t>
            </w:r>
            <w:r w:rsidRPr="00D03D11">
              <w:rPr>
                <w:rFonts w:ascii="Times New Roman" w:hAnsi="Times New Roman"/>
                <w:color w:val="000000" w:themeColor="text1"/>
                <w:sz w:val="24"/>
                <w:szCs w:val="24"/>
                <w:lang w:val="kk-KZ"/>
              </w:rPr>
              <w:t xml:space="preserve"> </w:t>
            </w:r>
            <w:r w:rsidR="00DD3577" w:rsidRPr="00D03D11">
              <w:rPr>
                <w:rFonts w:ascii="Times New Roman" w:hAnsi="Times New Roman"/>
                <w:color w:val="000000" w:themeColor="text1"/>
                <w:sz w:val="24"/>
                <w:szCs w:val="24"/>
                <w:lang w:val="kk-KZ"/>
              </w:rPr>
              <w:t>филология ғылымдары  магистрі</w:t>
            </w:r>
          </w:p>
          <w:p w14:paraId="1D97D548" w14:textId="1D5641FB" w:rsidR="00F15FCE" w:rsidRPr="00D03D11" w:rsidRDefault="00920EA0" w:rsidP="00526E09">
            <w:pPr>
              <w:shd w:val="clear" w:color="auto" w:fill="FFFFFF"/>
              <w:tabs>
                <w:tab w:val="left" w:pos="1276"/>
              </w:tabs>
              <w:spacing w:after="0" w:line="240" w:lineRule="auto"/>
              <w:ind w:left="34" w:right="40"/>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u w:val="single"/>
                <w:lang w:val="kk-KZ"/>
              </w:rPr>
              <w:t>БББ</w:t>
            </w:r>
            <w:r w:rsidR="00C6450C">
              <w:rPr>
                <w:rFonts w:ascii="Times New Roman" w:hAnsi="Times New Roman"/>
                <w:color w:val="000000" w:themeColor="text1"/>
                <w:sz w:val="24"/>
                <w:szCs w:val="24"/>
                <w:u w:val="single"/>
                <w:lang w:val="kk-KZ"/>
              </w:rPr>
              <w:t xml:space="preserve"> </w:t>
            </w:r>
            <w:r w:rsidR="00526E09" w:rsidRPr="00D03D11">
              <w:rPr>
                <w:rFonts w:ascii="Times New Roman" w:hAnsi="Times New Roman"/>
                <w:color w:val="000000" w:themeColor="text1"/>
                <w:sz w:val="24"/>
                <w:szCs w:val="24"/>
                <w:u w:val="single"/>
                <w:lang w:val="kk-KZ"/>
              </w:rPr>
              <w:t>түрі</w:t>
            </w:r>
            <w:r w:rsidR="00232AA4" w:rsidRPr="00D03D11">
              <w:rPr>
                <w:rFonts w:ascii="Times New Roman" w:hAnsi="Times New Roman"/>
                <w:color w:val="000000" w:themeColor="text1"/>
                <w:sz w:val="24"/>
                <w:szCs w:val="24"/>
              </w:rPr>
              <w:t>:</w:t>
            </w:r>
            <w:r w:rsidR="00C6450C">
              <w:rPr>
                <w:rFonts w:ascii="Times New Roman" w:hAnsi="Times New Roman"/>
                <w:color w:val="000000" w:themeColor="text1"/>
                <w:sz w:val="24"/>
                <w:szCs w:val="24"/>
                <w:lang w:val="kk-KZ"/>
              </w:rPr>
              <w:t xml:space="preserve"> </w:t>
            </w:r>
            <w:r w:rsidR="00526E09" w:rsidRPr="00D03D11">
              <w:rPr>
                <w:rFonts w:ascii="Times New Roman" w:hAnsi="Times New Roman"/>
                <w:color w:val="000000" w:themeColor="text1"/>
                <w:sz w:val="24"/>
                <w:szCs w:val="24"/>
                <w:lang w:val="kk-KZ"/>
              </w:rPr>
              <w:t>жаңа</w:t>
            </w:r>
          </w:p>
        </w:tc>
      </w:tr>
      <w:tr w:rsidR="00D03D11" w:rsidRPr="00D03D11" w14:paraId="5C9C7940" w14:textId="77777777" w:rsidTr="00380EC2">
        <w:tc>
          <w:tcPr>
            <w:tcW w:w="3652" w:type="dxa"/>
          </w:tcPr>
          <w:p w14:paraId="31985D29" w14:textId="77777777" w:rsidR="005D2556" w:rsidRPr="00D03D11" w:rsidRDefault="00232AA4" w:rsidP="00920EA0">
            <w:pPr>
              <w:shd w:val="clear" w:color="auto" w:fill="FFFFFF"/>
              <w:spacing w:after="0" w:line="240" w:lineRule="auto"/>
              <w:ind w:right="40"/>
              <w:rPr>
                <w:rFonts w:ascii="Times New Roman" w:hAnsi="Times New Roman"/>
                <w:b/>
                <w:color w:val="000000" w:themeColor="text1"/>
                <w:sz w:val="24"/>
                <w:szCs w:val="24"/>
              </w:rPr>
            </w:pPr>
            <w:r w:rsidRPr="00D03D11">
              <w:rPr>
                <w:rFonts w:ascii="Times New Roman" w:hAnsi="Times New Roman"/>
                <w:b/>
                <w:color w:val="000000" w:themeColor="text1"/>
                <w:sz w:val="24"/>
                <w:szCs w:val="24"/>
              </w:rPr>
              <w:t xml:space="preserve">1.3 </w:t>
            </w:r>
            <w:proofErr w:type="spellStart"/>
            <w:r w:rsidR="005D2556" w:rsidRPr="00D03D11">
              <w:rPr>
                <w:rFonts w:ascii="Times New Roman" w:hAnsi="Times New Roman"/>
                <w:b/>
                <w:iCs/>
                <w:color w:val="000000" w:themeColor="text1"/>
                <w:sz w:val="24"/>
                <w:szCs w:val="24"/>
              </w:rPr>
              <w:t>Білім</w:t>
            </w:r>
            <w:proofErr w:type="spellEnd"/>
            <w:r w:rsidR="005D2556" w:rsidRPr="00D03D11">
              <w:rPr>
                <w:rFonts w:ascii="Times New Roman" w:hAnsi="Times New Roman"/>
                <w:b/>
                <w:iCs/>
                <w:color w:val="000000" w:themeColor="text1"/>
                <w:sz w:val="24"/>
                <w:szCs w:val="24"/>
              </w:rPr>
              <w:t xml:space="preserve"> беру </w:t>
            </w:r>
            <w:proofErr w:type="spellStart"/>
            <w:r w:rsidR="005D2556" w:rsidRPr="00D03D11">
              <w:rPr>
                <w:rFonts w:ascii="Times New Roman" w:hAnsi="Times New Roman"/>
                <w:b/>
                <w:iCs/>
                <w:color w:val="000000" w:themeColor="text1"/>
                <w:sz w:val="24"/>
                <w:szCs w:val="24"/>
              </w:rPr>
              <w:t>қызметтерінар</w:t>
            </w:r>
            <w:r w:rsidR="00920EA0" w:rsidRPr="00D03D11">
              <w:rPr>
                <w:rFonts w:ascii="Times New Roman" w:hAnsi="Times New Roman"/>
                <w:b/>
                <w:iCs/>
                <w:color w:val="000000" w:themeColor="text1"/>
                <w:sz w:val="24"/>
                <w:szCs w:val="24"/>
              </w:rPr>
              <w:t>ығында</w:t>
            </w:r>
            <w:proofErr w:type="spellEnd"/>
            <w:r w:rsidR="00920EA0" w:rsidRPr="00D03D11">
              <w:rPr>
                <w:rFonts w:ascii="Times New Roman" w:hAnsi="Times New Roman"/>
                <w:b/>
                <w:iCs/>
                <w:color w:val="000000" w:themeColor="text1"/>
                <w:sz w:val="24"/>
                <w:szCs w:val="24"/>
                <w:lang w:val="kk-KZ"/>
              </w:rPr>
              <w:t xml:space="preserve">ғы орны </w:t>
            </w:r>
            <w:proofErr w:type="spellStart"/>
            <w:r w:rsidR="005D2556" w:rsidRPr="00D03D11">
              <w:rPr>
                <w:rFonts w:ascii="Times New Roman" w:hAnsi="Times New Roman"/>
                <w:b/>
                <w:iCs/>
                <w:color w:val="000000" w:themeColor="text1"/>
                <w:sz w:val="24"/>
                <w:szCs w:val="24"/>
              </w:rPr>
              <w:t>тұрғысынан</w:t>
            </w:r>
            <w:proofErr w:type="spellEnd"/>
            <w:r w:rsidR="005D2556" w:rsidRPr="00D03D11">
              <w:rPr>
                <w:rFonts w:ascii="Times New Roman" w:hAnsi="Times New Roman"/>
                <w:b/>
                <w:iCs/>
                <w:color w:val="000000" w:themeColor="text1"/>
                <w:sz w:val="24"/>
                <w:szCs w:val="24"/>
              </w:rPr>
              <w:t xml:space="preserve"> Б</w:t>
            </w:r>
            <w:r w:rsidR="00920EA0" w:rsidRPr="00D03D11">
              <w:rPr>
                <w:rFonts w:ascii="Times New Roman" w:hAnsi="Times New Roman"/>
                <w:b/>
                <w:iCs/>
                <w:color w:val="000000" w:themeColor="text1"/>
                <w:sz w:val="24"/>
                <w:szCs w:val="24"/>
              </w:rPr>
              <w:t xml:space="preserve">ББ </w:t>
            </w:r>
            <w:proofErr w:type="spellStart"/>
            <w:r w:rsidR="005D2556" w:rsidRPr="00D03D11">
              <w:rPr>
                <w:rFonts w:ascii="Times New Roman" w:hAnsi="Times New Roman"/>
                <w:b/>
                <w:iCs/>
                <w:color w:val="000000" w:themeColor="text1"/>
                <w:sz w:val="24"/>
                <w:szCs w:val="24"/>
              </w:rPr>
              <w:t>артықшылықтары</w:t>
            </w:r>
            <w:proofErr w:type="spellEnd"/>
            <w:r w:rsidR="005D2556" w:rsidRPr="00D03D11">
              <w:rPr>
                <w:rFonts w:ascii="Times New Roman" w:hAnsi="Times New Roman"/>
                <w:b/>
                <w:iCs/>
                <w:color w:val="000000" w:themeColor="text1"/>
                <w:sz w:val="24"/>
                <w:szCs w:val="24"/>
              </w:rPr>
              <w:t xml:space="preserve"> мен </w:t>
            </w:r>
            <w:proofErr w:type="spellStart"/>
            <w:r w:rsidR="005D2556" w:rsidRPr="00D03D11">
              <w:rPr>
                <w:rFonts w:ascii="Times New Roman" w:hAnsi="Times New Roman"/>
                <w:b/>
                <w:iCs/>
                <w:color w:val="000000" w:themeColor="text1"/>
                <w:sz w:val="24"/>
                <w:szCs w:val="24"/>
              </w:rPr>
              <w:t>ерекшеліктерінсипаттау</w:t>
            </w:r>
            <w:proofErr w:type="spellEnd"/>
          </w:p>
        </w:tc>
        <w:tc>
          <w:tcPr>
            <w:tcW w:w="6521" w:type="dxa"/>
          </w:tcPr>
          <w:p w14:paraId="3D3AABDC" w14:textId="7015E9D5" w:rsidR="00A2131F" w:rsidRPr="00D03D11" w:rsidRDefault="00FE45FC" w:rsidP="00CE4CCC">
            <w:pPr>
              <w:spacing w:after="0" w:line="240" w:lineRule="auto"/>
              <w:jc w:val="both"/>
              <w:rPr>
                <w:rFonts w:ascii="Times New Roman" w:hAnsi="Times New Roman"/>
                <w:color w:val="000000" w:themeColor="text1"/>
                <w:sz w:val="24"/>
                <w:szCs w:val="24"/>
              </w:rPr>
            </w:pPr>
            <w:r w:rsidRPr="00D03D11">
              <w:rPr>
                <w:rFonts w:ascii="Times New Roman" w:hAnsi="Times New Roman"/>
                <w:color w:val="000000" w:themeColor="text1"/>
                <w:sz w:val="24"/>
                <w:szCs w:val="24"/>
              </w:rPr>
              <w:t>«7М023</w:t>
            </w:r>
            <w:r w:rsidR="002A7509" w:rsidRPr="00D03D11">
              <w:rPr>
                <w:rFonts w:ascii="Times New Roman" w:hAnsi="Times New Roman"/>
                <w:color w:val="000000" w:themeColor="text1"/>
                <w:sz w:val="24"/>
                <w:szCs w:val="24"/>
              </w:rPr>
              <w:t>04</w:t>
            </w:r>
            <w:r w:rsidRPr="00D03D11">
              <w:rPr>
                <w:rFonts w:ascii="Times New Roman" w:hAnsi="Times New Roman"/>
                <w:color w:val="000000" w:themeColor="text1"/>
                <w:sz w:val="24"/>
                <w:szCs w:val="24"/>
              </w:rPr>
              <w:t xml:space="preserve"> - </w:t>
            </w:r>
            <w:r w:rsidR="002A7509" w:rsidRPr="00D03D11">
              <w:rPr>
                <w:rFonts w:ascii="Times New Roman" w:hAnsi="Times New Roman"/>
                <w:color w:val="000000" w:themeColor="text1"/>
                <w:sz w:val="24"/>
                <w:szCs w:val="24"/>
                <w:lang w:val="kk-KZ"/>
              </w:rPr>
              <w:t xml:space="preserve">Халықаралық қатынастар </w:t>
            </w:r>
            <w:r w:rsidR="00CE4CCC" w:rsidRPr="00D03D11">
              <w:rPr>
                <w:rFonts w:ascii="Times New Roman" w:hAnsi="Times New Roman"/>
                <w:color w:val="000000" w:themeColor="text1"/>
                <w:sz w:val="24"/>
                <w:szCs w:val="24"/>
                <w:lang w:val="kk-KZ"/>
              </w:rPr>
              <w:t>және құқық саласындағы аударма</w:t>
            </w:r>
            <w:r w:rsidR="00DD3577" w:rsidRPr="00D03D11">
              <w:rPr>
                <w:rFonts w:ascii="Times New Roman" w:hAnsi="Times New Roman"/>
                <w:color w:val="000000" w:themeColor="text1"/>
                <w:sz w:val="24"/>
                <w:szCs w:val="24"/>
                <w:lang w:val="kk-KZ"/>
              </w:rPr>
              <w:t xml:space="preserve"> ісі</w:t>
            </w:r>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мамандығы</w:t>
            </w:r>
            <w:proofErr w:type="spellEnd"/>
            <w:r w:rsidR="00225043" w:rsidRPr="00D03D11">
              <w:rPr>
                <w:rFonts w:ascii="Times New Roman" w:hAnsi="Times New Roman"/>
                <w:color w:val="000000" w:themeColor="text1"/>
                <w:sz w:val="24"/>
                <w:szCs w:val="24"/>
                <w:lang w:val="kk-KZ"/>
              </w:rPr>
              <w:t xml:space="preserve"> </w:t>
            </w:r>
            <w:proofErr w:type="spellStart"/>
            <w:r w:rsidRPr="00D03D11">
              <w:rPr>
                <w:rFonts w:ascii="Times New Roman" w:hAnsi="Times New Roman"/>
                <w:color w:val="000000" w:themeColor="text1"/>
                <w:sz w:val="24"/>
                <w:szCs w:val="24"/>
              </w:rPr>
              <w:t>бойынша</w:t>
            </w:r>
            <w:proofErr w:type="spellEnd"/>
            <w:r w:rsidR="00225043" w:rsidRPr="00D03D11">
              <w:rPr>
                <w:rFonts w:ascii="Times New Roman" w:hAnsi="Times New Roman"/>
                <w:color w:val="000000" w:themeColor="text1"/>
                <w:sz w:val="24"/>
                <w:szCs w:val="24"/>
                <w:lang w:val="kk-KZ"/>
              </w:rPr>
              <w:t xml:space="preserve">   </w:t>
            </w:r>
            <w:proofErr w:type="spellStart"/>
            <w:r w:rsidRPr="00D03D11">
              <w:rPr>
                <w:rFonts w:ascii="Times New Roman" w:hAnsi="Times New Roman"/>
                <w:color w:val="000000" w:themeColor="text1"/>
                <w:sz w:val="24"/>
                <w:szCs w:val="24"/>
              </w:rPr>
              <w:t>білім</w:t>
            </w:r>
            <w:proofErr w:type="spellEnd"/>
            <w:r w:rsidRPr="00D03D11">
              <w:rPr>
                <w:rFonts w:ascii="Times New Roman" w:hAnsi="Times New Roman"/>
                <w:color w:val="000000" w:themeColor="text1"/>
                <w:sz w:val="24"/>
                <w:szCs w:val="24"/>
              </w:rPr>
              <w:t xml:space="preserve"> беру </w:t>
            </w:r>
            <w:proofErr w:type="spellStart"/>
            <w:proofErr w:type="gramStart"/>
            <w:r w:rsidRPr="00D03D11">
              <w:rPr>
                <w:rFonts w:ascii="Times New Roman" w:hAnsi="Times New Roman"/>
                <w:color w:val="000000" w:themeColor="text1"/>
                <w:sz w:val="24"/>
                <w:szCs w:val="24"/>
              </w:rPr>
              <w:t>бағдарламасы</w:t>
            </w:r>
            <w:proofErr w:type="spellEnd"/>
            <w:r w:rsidR="00225043" w:rsidRPr="00D03D11">
              <w:rPr>
                <w:rFonts w:ascii="Times New Roman" w:hAnsi="Times New Roman"/>
                <w:color w:val="000000" w:themeColor="text1"/>
                <w:sz w:val="24"/>
                <w:szCs w:val="24"/>
                <w:lang w:val="kk-KZ"/>
              </w:rPr>
              <w:t xml:space="preserve">  </w:t>
            </w:r>
            <w:proofErr w:type="spellStart"/>
            <w:r w:rsidRPr="00D03D11">
              <w:rPr>
                <w:rFonts w:ascii="Times New Roman" w:hAnsi="Times New Roman"/>
                <w:color w:val="000000" w:themeColor="text1"/>
                <w:sz w:val="24"/>
                <w:szCs w:val="24"/>
              </w:rPr>
              <w:t>жаңа</w:t>
            </w:r>
            <w:proofErr w:type="spellEnd"/>
            <w:proofErr w:type="gramEnd"/>
            <w:r w:rsidR="00225043" w:rsidRPr="00D03D11">
              <w:rPr>
                <w:rFonts w:ascii="Times New Roman" w:hAnsi="Times New Roman"/>
                <w:color w:val="000000" w:themeColor="text1"/>
                <w:sz w:val="24"/>
                <w:szCs w:val="24"/>
                <w:lang w:val="kk-KZ"/>
              </w:rPr>
              <w:t xml:space="preserve"> </w:t>
            </w:r>
            <w:proofErr w:type="spellStart"/>
            <w:r w:rsidRPr="00D03D11">
              <w:rPr>
                <w:rFonts w:ascii="Times New Roman" w:hAnsi="Times New Roman"/>
                <w:color w:val="000000" w:themeColor="text1"/>
                <w:sz w:val="24"/>
                <w:szCs w:val="24"/>
              </w:rPr>
              <w:t>және</w:t>
            </w:r>
            <w:proofErr w:type="spellEnd"/>
            <w:r w:rsidR="00225043" w:rsidRPr="00D03D11">
              <w:rPr>
                <w:rFonts w:ascii="Times New Roman" w:hAnsi="Times New Roman"/>
                <w:color w:val="000000" w:themeColor="text1"/>
                <w:sz w:val="24"/>
                <w:szCs w:val="24"/>
                <w:lang w:val="kk-KZ"/>
              </w:rPr>
              <w:t xml:space="preserve"> </w:t>
            </w:r>
            <w:proofErr w:type="spellStart"/>
            <w:r w:rsidRPr="00D03D11">
              <w:rPr>
                <w:rFonts w:ascii="Times New Roman" w:hAnsi="Times New Roman"/>
                <w:color w:val="000000" w:themeColor="text1"/>
                <w:sz w:val="24"/>
                <w:szCs w:val="24"/>
              </w:rPr>
              <w:t>аккредитациядан</w:t>
            </w:r>
            <w:proofErr w:type="spellEnd"/>
            <w:r w:rsidR="00225043" w:rsidRPr="00D03D11">
              <w:rPr>
                <w:rFonts w:ascii="Times New Roman" w:hAnsi="Times New Roman"/>
                <w:color w:val="000000" w:themeColor="text1"/>
                <w:sz w:val="24"/>
                <w:szCs w:val="24"/>
                <w:lang w:val="kk-KZ"/>
              </w:rPr>
              <w:t xml:space="preserve"> </w:t>
            </w:r>
            <w:proofErr w:type="spellStart"/>
            <w:r w:rsidRPr="00D03D11">
              <w:rPr>
                <w:rFonts w:ascii="Times New Roman" w:hAnsi="Times New Roman"/>
                <w:color w:val="000000" w:themeColor="text1"/>
                <w:sz w:val="24"/>
                <w:szCs w:val="24"/>
              </w:rPr>
              <w:t>өтпеген</w:t>
            </w:r>
            <w:proofErr w:type="spellEnd"/>
            <w:r w:rsidRPr="00D03D11">
              <w:rPr>
                <w:rFonts w:ascii="Times New Roman" w:hAnsi="Times New Roman"/>
                <w:color w:val="000000" w:themeColor="text1"/>
                <w:sz w:val="24"/>
                <w:szCs w:val="24"/>
              </w:rPr>
              <w:t>.</w:t>
            </w:r>
          </w:p>
          <w:p w14:paraId="0EDFF915" w14:textId="10033B75" w:rsidR="00FE45FC" w:rsidRPr="00D03D11" w:rsidRDefault="00FE45FC" w:rsidP="00CE4CCC">
            <w:pPr>
              <w:spacing w:after="0" w:line="240" w:lineRule="auto"/>
              <w:jc w:val="both"/>
              <w:rPr>
                <w:rFonts w:ascii="Times New Roman" w:hAnsi="Times New Roman"/>
                <w:color w:val="000000" w:themeColor="text1"/>
                <w:sz w:val="24"/>
                <w:szCs w:val="24"/>
              </w:rPr>
            </w:pPr>
            <w:r w:rsidRPr="00D03D11">
              <w:rPr>
                <w:rFonts w:ascii="Times New Roman" w:hAnsi="Times New Roman"/>
                <w:color w:val="000000" w:themeColor="text1"/>
                <w:sz w:val="24"/>
                <w:szCs w:val="24"/>
                <w:lang w:val="kk-KZ"/>
              </w:rPr>
              <w:t>Б</w:t>
            </w:r>
            <w:proofErr w:type="spellStart"/>
            <w:r w:rsidR="00D36688" w:rsidRPr="00D03D11">
              <w:rPr>
                <w:rFonts w:ascii="Times New Roman" w:hAnsi="Times New Roman"/>
                <w:color w:val="000000" w:themeColor="text1"/>
                <w:sz w:val="24"/>
                <w:szCs w:val="24"/>
              </w:rPr>
              <w:t>ілім</w:t>
            </w:r>
            <w:proofErr w:type="spellEnd"/>
            <w:r w:rsidR="00D36688" w:rsidRPr="00D03D11">
              <w:rPr>
                <w:rFonts w:ascii="Times New Roman" w:hAnsi="Times New Roman"/>
                <w:color w:val="000000" w:themeColor="text1"/>
                <w:sz w:val="24"/>
                <w:szCs w:val="24"/>
              </w:rPr>
              <w:t xml:space="preserve"> беру </w:t>
            </w:r>
            <w:proofErr w:type="spellStart"/>
            <w:r w:rsidR="00D36688" w:rsidRPr="00D03D11">
              <w:rPr>
                <w:rFonts w:ascii="Times New Roman" w:hAnsi="Times New Roman"/>
                <w:color w:val="000000" w:themeColor="text1"/>
                <w:sz w:val="24"/>
                <w:szCs w:val="24"/>
              </w:rPr>
              <w:t>бағдарламасын</w:t>
            </w:r>
            <w:proofErr w:type="spellEnd"/>
            <w:r w:rsidR="00225043" w:rsidRPr="00D03D11">
              <w:rPr>
                <w:rFonts w:ascii="Times New Roman" w:hAnsi="Times New Roman"/>
                <w:color w:val="000000" w:themeColor="text1"/>
                <w:sz w:val="24"/>
                <w:szCs w:val="24"/>
                <w:lang w:val="kk-KZ"/>
              </w:rPr>
              <w:t xml:space="preserve"> </w:t>
            </w:r>
            <w:proofErr w:type="spellStart"/>
            <w:r w:rsidR="00D36688" w:rsidRPr="00D03D11">
              <w:rPr>
                <w:rFonts w:ascii="Times New Roman" w:hAnsi="Times New Roman"/>
                <w:color w:val="000000" w:themeColor="text1"/>
                <w:sz w:val="24"/>
                <w:szCs w:val="24"/>
              </w:rPr>
              <w:t>жүзеге</w:t>
            </w:r>
            <w:proofErr w:type="spellEnd"/>
            <w:r w:rsidR="00225043" w:rsidRPr="00D03D11">
              <w:rPr>
                <w:rFonts w:ascii="Times New Roman" w:hAnsi="Times New Roman"/>
                <w:color w:val="000000" w:themeColor="text1"/>
                <w:sz w:val="24"/>
                <w:szCs w:val="24"/>
                <w:lang w:val="kk-KZ"/>
              </w:rPr>
              <w:t xml:space="preserve"> </w:t>
            </w:r>
            <w:proofErr w:type="spellStart"/>
            <w:r w:rsidRPr="00D03D11">
              <w:rPr>
                <w:rFonts w:ascii="Times New Roman" w:hAnsi="Times New Roman"/>
                <w:color w:val="000000" w:themeColor="text1"/>
                <w:sz w:val="24"/>
                <w:szCs w:val="24"/>
              </w:rPr>
              <w:t>асыру</w:t>
            </w:r>
            <w:proofErr w:type="spellEnd"/>
            <w:r w:rsidR="00225043" w:rsidRPr="00D03D11">
              <w:rPr>
                <w:rFonts w:ascii="Times New Roman" w:hAnsi="Times New Roman"/>
                <w:color w:val="000000" w:themeColor="text1"/>
                <w:sz w:val="24"/>
                <w:szCs w:val="24"/>
                <w:lang w:val="kk-KZ"/>
              </w:rPr>
              <w:t xml:space="preserve"> </w:t>
            </w:r>
            <w:proofErr w:type="spellStart"/>
            <w:r w:rsidRPr="00D03D11">
              <w:rPr>
                <w:rFonts w:ascii="Times New Roman" w:hAnsi="Times New Roman"/>
                <w:color w:val="000000" w:themeColor="text1"/>
                <w:sz w:val="24"/>
                <w:szCs w:val="24"/>
              </w:rPr>
              <w:t>үшін</w:t>
            </w:r>
            <w:proofErr w:type="spellEnd"/>
            <w:r w:rsidR="00D614FF" w:rsidRPr="00D03D11">
              <w:rPr>
                <w:rFonts w:ascii="Times New Roman" w:hAnsi="Times New Roman"/>
                <w:color w:val="000000" w:themeColor="text1"/>
                <w:sz w:val="24"/>
                <w:szCs w:val="24"/>
                <w:lang w:val="kk-KZ"/>
              </w:rPr>
              <w:t xml:space="preserve"> </w:t>
            </w:r>
            <w:proofErr w:type="spellStart"/>
            <w:r w:rsidR="00D36688" w:rsidRPr="00D03D11">
              <w:rPr>
                <w:rFonts w:ascii="Times New Roman" w:hAnsi="Times New Roman"/>
                <w:color w:val="000000" w:themeColor="text1"/>
                <w:sz w:val="24"/>
                <w:szCs w:val="24"/>
              </w:rPr>
              <w:t>х</w:t>
            </w:r>
            <w:r w:rsidRPr="00D03D11">
              <w:rPr>
                <w:rFonts w:ascii="Times New Roman" w:hAnsi="Times New Roman"/>
                <w:color w:val="000000" w:themeColor="text1"/>
                <w:sz w:val="24"/>
                <w:szCs w:val="24"/>
              </w:rPr>
              <w:t>алықаралық</w:t>
            </w:r>
            <w:proofErr w:type="spellEnd"/>
            <w:r w:rsidR="00A0596A" w:rsidRPr="00D03D11">
              <w:rPr>
                <w:rFonts w:ascii="Times New Roman" w:hAnsi="Times New Roman"/>
                <w:color w:val="000000" w:themeColor="text1"/>
                <w:sz w:val="24"/>
                <w:szCs w:val="24"/>
                <w:lang w:val="kk-KZ"/>
              </w:rPr>
              <w:t xml:space="preserve"> </w:t>
            </w:r>
            <w:r w:rsidR="002E7E66" w:rsidRPr="00D03D11">
              <w:rPr>
                <w:rFonts w:ascii="Times New Roman" w:hAnsi="Times New Roman"/>
                <w:color w:val="000000" w:themeColor="text1"/>
                <w:sz w:val="24"/>
                <w:szCs w:val="24"/>
                <w:lang w:val="kk-KZ"/>
              </w:rPr>
              <w:t>қатынастар</w:t>
            </w:r>
            <w:r w:rsidR="00D614FF" w:rsidRPr="00D03D11">
              <w:rPr>
                <w:rFonts w:ascii="Times New Roman" w:hAnsi="Times New Roman"/>
                <w:color w:val="000000" w:themeColor="text1"/>
                <w:sz w:val="24"/>
                <w:szCs w:val="24"/>
              </w:rPr>
              <w:t xml:space="preserve"> </w:t>
            </w:r>
            <w:r w:rsidRPr="00D03D11">
              <w:rPr>
                <w:rFonts w:ascii="Times New Roman" w:hAnsi="Times New Roman"/>
                <w:color w:val="000000" w:themeColor="text1"/>
                <w:sz w:val="24"/>
                <w:szCs w:val="24"/>
              </w:rPr>
              <w:t xml:space="preserve"> </w:t>
            </w:r>
            <w:r w:rsidR="002A7509" w:rsidRPr="00D03D11">
              <w:rPr>
                <w:rFonts w:ascii="Times New Roman" w:hAnsi="Times New Roman"/>
                <w:color w:val="000000" w:themeColor="text1"/>
                <w:sz w:val="24"/>
                <w:szCs w:val="24"/>
                <w:lang w:val="kk-KZ"/>
              </w:rPr>
              <w:t>факультет</w:t>
            </w:r>
            <w:r w:rsidR="002E7E66" w:rsidRPr="00D03D11">
              <w:rPr>
                <w:rFonts w:ascii="Times New Roman" w:hAnsi="Times New Roman"/>
                <w:color w:val="000000" w:themeColor="text1"/>
                <w:sz w:val="24"/>
                <w:szCs w:val="24"/>
                <w:lang w:val="kk-KZ"/>
              </w:rPr>
              <w:t>інде</w:t>
            </w:r>
            <w:r w:rsidR="002A7509" w:rsidRPr="00D03D11">
              <w:rPr>
                <w:rFonts w:ascii="Times New Roman" w:hAnsi="Times New Roman"/>
                <w:color w:val="000000" w:themeColor="text1"/>
                <w:sz w:val="24"/>
                <w:szCs w:val="24"/>
                <w:lang w:val="kk-KZ"/>
              </w:rPr>
              <w:t xml:space="preserve"> </w:t>
            </w:r>
            <w:r w:rsidR="00D36688" w:rsidRPr="00D03D11">
              <w:rPr>
                <w:rFonts w:ascii="Times New Roman" w:hAnsi="Times New Roman"/>
                <w:color w:val="000000" w:themeColor="text1"/>
                <w:sz w:val="24"/>
                <w:szCs w:val="24"/>
                <w:lang w:val="kk-KZ"/>
              </w:rPr>
              <w:t xml:space="preserve">төмендегі </w:t>
            </w:r>
            <w:proofErr w:type="spellStart"/>
            <w:r w:rsidRPr="00D03D11">
              <w:rPr>
                <w:rFonts w:ascii="Times New Roman" w:hAnsi="Times New Roman"/>
                <w:color w:val="000000" w:themeColor="text1"/>
                <w:sz w:val="24"/>
                <w:szCs w:val="24"/>
              </w:rPr>
              <w:t>зертханалар</w:t>
            </w:r>
            <w:proofErr w:type="spellEnd"/>
            <w:r w:rsidR="002E7E66" w:rsidRPr="00D03D11">
              <w:rPr>
                <w:rFonts w:ascii="Times New Roman" w:hAnsi="Times New Roman"/>
                <w:color w:val="000000" w:themeColor="text1"/>
                <w:sz w:val="24"/>
                <w:szCs w:val="24"/>
                <w:lang w:val="kk-KZ"/>
              </w:rPr>
              <w:t xml:space="preserve"> бар</w:t>
            </w:r>
            <w:r w:rsidRPr="00D03D11">
              <w:rPr>
                <w:rFonts w:ascii="Times New Roman" w:hAnsi="Times New Roman"/>
                <w:color w:val="000000" w:themeColor="text1"/>
                <w:sz w:val="24"/>
                <w:szCs w:val="24"/>
              </w:rPr>
              <w:t>:</w:t>
            </w:r>
          </w:p>
          <w:p w14:paraId="41634C28" w14:textId="4ED654EA" w:rsidR="001D0D35" w:rsidRPr="00D03D11" w:rsidRDefault="00D614FF" w:rsidP="00CE4CCC">
            <w:pPr>
              <w:spacing w:after="0" w:line="240" w:lineRule="auto"/>
              <w:jc w:val="both"/>
              <w:rPr>
                <w:rFonts w:ascii="Times New Roman" w:eastAsia="Times New Roman" w:hAnsi="Times New Roman"/>
                <w:color w:val="000000" w:themeColor="text1"/>
                <w:sz w:val="24"/>
                <w:szCs w:val="24"/>
              </w:rPr>
            </w:pPr>
            <w:r w:rsidRPr="00D03D11">
              <w:rPr>
                <w:rFonts w:ascii="Times New Roman" w:eastAsia="Times New Roman" w:hAnsi="Times New Roman"/>
                <w:color w:val="000000" w:themeColor="text1"/>
                <w:sz w:val="24"/>
                <w:szCs w:val="24"/>
                <w:lang w:val="kk-KZ"/>
              </w:rPr>
              <w:t>-</w:t>
            </w:r>
            <w:r w:rsidR="00C6450C">
              <w:rPr>
                <w:rFonts w:ascii="Times New Roman" w:eastAsia="Times New Roman" w:hAnsi="Times New Roman"/>
                <w:color w:val="000000" w:themeColor="text1"/>
                <w:sz w:val="24"/>
                <w:szCs w:val="24"/>
                <w:lang w:val="kk-KZ"/>
              </w:rPr>
              <w:t xml:space="preserve"> </w:t>
            </w:r>
            <w:r w:rsidR="00FC4D60" w:rsidRPr="00D03D11">
              <w:rPr>
                <w:rFonts w:ascii="Times New Roman" w:eastAsia="Times New Roman" w:hAnsi="Times New Roman"/>
                <w:color w:val="000000" w:themeColor="text1"/>
                <w:sz w:val="24"/>
                <w:szCs w:val="24"/>
                <w:lang w:val="kk-KZ"/>
              </w:rPr>
              <w:t>№ 322 л</w:t>
            </w:r>
            <w:proofErr w:type="spellStart"/>
            <w:r w:rsidR="00D36688" w:rsidRPr="00D03D11">
              <w:rPr>
                <w:rFonts w:ascii="Times New Roman" w:eastAsia="Times New Roman" w:hAnsi="Times New Roman"/>
                <w:color w:val="000000" w:themeColor="text1"/>
                <w:sz w:val="24"/>
                <w:szCs w:val="24"/>
              </w:rPr>
              <w:t>ингафон</w:t>
            </w:r>
            <w:proofErr w:type="spellEnd"/>
            <w:r w:rsidR="001D0D35" w:rsidRPr="00D03D11">
              <w:rPr>
                <w:rFonts w:ascii="Times New Roman" w:eastAsia="Times New Roman" w:hAnsi="Times New Roman"/>
                <w:color w:val="000000" w:themeColor="text1"/>
                <w:sz w:val="24"/>
                <w:szCs w:val="24"/>
              </w:rPr>
              <w:t xml:space="preserve"> кабинет</w:t>
            </w:r>
            <w:r w:rsidR="00FC4D60" w:rsidRPr="00D03D11">
              <w:rPr>
                <w:rFonts w:ascii="Times New Roman" w:eastAsia="Times New Roman" w:hAnsi="Times New Roman"/>
                <w:color w:val="000000" w:themeColor="text1"/>
                <w:sz w:val="24"/>
                <w:szCs w:val="24"/>
                <w:lang w:val="kk-KZ"/>
              </w:rPr>
              <w:t>і</w:t>
            </w:r>
            <w:r w:rsidR="001D0D35" w:rsidRPr="00D03D11">
              <w:rPr>
                <w:rFonts w:ascii="Times New Roman" w:eastAsia="Times New Roman" w:hAnsi="Times New Roman"/>
                <w:color w:val="000000" w:themeColor="text1"/>
                <w:sz w:val="24"/>
                <w:szCs w:val="24"/>
              </w:rPr>
              <w:t xml:space="preserve">, </w:t>
            </w:r>
          </w:p>
          <w:p w14:paraId="196D76D8" w14:textId="0F84784B" w:rsidR="001D0D35" w:rsidRPr="00D03D11" w:rsidRDefault="00D614FF" w:rsidP="00CE4CCC">
            <w:pPr>
              <w:spacing w:after="0" w:line="240" w:lineRule="auto"/>
              <w:jc w:val="both"/>
              <w:rPr>
                <w:rFonts w:ascii="Times New Roman" w:hAnsi="Times New Roman"/>
                <w:iCs/>
                <w:color w:val="000000" w:themeColor="text1"/>
                <w:sz w:val="24"/>
                <w:szCs w:val="24"/>
              </w:rPr>
            </w:pPr>
            <w:r w:rsidRPr="00D03D11">
              <w:rPr>
                <w:rFonts w:ascii="Times New Roman" w:eastAsia="Times New Roman" w:hAnsi="Times New Roman"/>
                <w:color w:val="000000" w:themeColor="text1"/>
                <w:sz w:val="24"/>
                <w:szCs w:val="24"/>
                <w:lang w:val="kk-KZ"/>
              </w:rPr>
              <w:t>-</w:t>
            </w:r>
            <w:r w:rsidR="00C6450C">
              <w:rPr>
                <w:rFonts w:ascii="Times New Roman" w:eastAsia="Times New Roman" w:hAnsi="Times New Roman"/>
                <w:color w:val="000000" w:themeColor="text1"/>
                <w:sz w:val="24"/>
                <w:szCs w:val="24"/>
                <w:lang w:val="kk-KZ"/>
              </w:rPr>
              <w:t xml:space="preserve"> </w:t>
            </w:r>
            <w:r w:rsidR="00D36688" w:rsidRPr="00D03D11">
              <w:rPr>
                <w:rFonts w:ascii="Times New Roman" w:eastAsia="Times New Roman" w:hAnsi="Times New Roman"/>
                <w:color w:val="000000" w:themeColor="text1"/>
                <w:sz w:val="24"/>
                <w:szCs w:val="24"/>
                <w:lang w:val="kk-KZ"/>
              </w:rPr>
              <w:t>Роман зерттеулер орталығы</w:t>
            </w:r>
            <w:r w:rsidR="001D0D35" w:rsidRPr="00D03D11">
              <w:rPr>
                <w:rFonts w:ascii="Times New Roman" w:eastAsia="Times New Roman" w:hAnsi="Times New Roman"/>
                <w:color w:val="000000" w:themeColor="text1"/>
                <w:sz w:val="24"/>
                <w:szCs w:val="24"/>
              </w:rPr>
              <w:t>,</w:t>
            </w:r>
          </w:p>
          <w:p w14:paraId="2C116FEE" w14:textId="64383745" w:rsidR="00C6450C" w:rsidRDefault="00D614FF" w:rsidP="00CE4CCC">
            <w:pPr>
              <w:spacing w:after="0" w:line="240" w:lineRule="auto"/>
              <w:jc w:val="both"/>
              <w:rPr>
                <w:rFonts w:ascii="Times New Roman" w:hAnsi="Times New Roman"/>
                <w:color w:val="000000" w:themeColor="text1"/>
                <w:sz w:val="24"/>
                <w:szCs w:val="24"/>
                <w:lang w:val="kk-KZ"/>
              </w:rPr>
            </w:pPr>
            <w:r w:rsidRPr="00D03D11">
              <w:rPr>
                <w:rFonts w:ascii="Times New Roman" w:hAnsi="Times New Roman"/>
                <w:iCs/>
                <w:color w:val="000000" w:themeColor="text1"/>
                <w:sz w:val="24"/>
                <w:szCs w:val="24"/>
                <w:lang w:val="kk-KZ"/>
              </w:rPr>
              <w:t>-</w:t>
            </w:r>
            <w:r w:rsidR="00C6450C" w:rsidRPr="00D03D11">
              <w:rPr>
                <w:rFonts w:ascii="Times New Roman" w:hAnsi="Times New Roman"/>
                <w:color w:val="000000" w:themeColor="text1"/>
                <w:sz w:val="24"/>
                <w:szCs w:val="24"/>
                <w:lang w:val="kk-KZ"/>
              </w:rPr>
              <w:t xml:space="preserve"> </w:t>
            </w:r>
            <w:r w:rsidR="00C6450C">
              <w:rPr>
                <w:rFonts w:ascii="Times New Roman" w:hAnsi="Times New Roman"/>
                <w:color w:val="000000" w:themeColor="text1"/>
                <w:sz w:val="24"/>
                <w:szCs w:val="24"/>
                <w:lang w:val="kk-KZ"/>
              </w:rPr>
              <w:t>«Мә</w:t>
            </w:r>
            <w:r w:rsidR="00C6450C" w:rsidRPr="00D03D11">
              <w:rPr>
                <w:rFonts w:ascii="Times New Roman" w:hAnsi="Times New Roman"/>
                <w:color w:val="000000" w:themeColor="text1"/>
                <w:sz w:val="24"/>
                <w:szCs w:val="24"/>
                <w:lang w:val="kk-KZ"/>
              </w:rPr>
              <w:t>дениетаралық коммуникация және аударма</w:t>
            </w:r>
            <w:r w:rsidR="00C6450C">
              <w:rPr>
                <w:rFonts w:ascii="Times New Roman" w:hAnsi="Times New Roman"/>
                <w:color w:val="000000" w:themeColor="text1"/>
                <w:sz w:val="24"/>
                <w:szCs w:val="24"/>
                <w:lang w:val="kk-KZ"/>
              </w:rPr>
              <w:t xml:space="preserve"> ісі зерттеулері» х</w:t>
            </w:r>
            <w:r w:rsidR="00C6450C" w:rsidRPr="00D03D11">
              <w:rPr>
                <w:rFonts w:ascii="Times New Roman" w:hAnsi="Times New Roman"/>
                <w:color w:val="000000" w:themeColor="text1"/>
                <w:sz w:val="24"/>
                <w:szCs w:val="24"/>
                <w:lang w:val="kk-KZ"/>
              </w:rPr>
              <w:t xml:space="preserve">алықаралық </w:t>
            </w:r>
            <w:r w:rsidR="00C6450C">
              <w:rPr>
                <w:rFonts w:ascii="Times New Roman" w:hAnsi="Times New Roman"/>
                <w:color w:val="000000" w:themeColor="text1"/>
                <w:sz w:val="24"/>
                <w:szCs w:val="24"/>
                <w:lang w:val="kk-KZ"/>
              </w:rPr>
              <w:t xml:space="preserve">орталығы </w:t>
            </w:r>
            <w:r w:rsidR="00C6450C" w:rsidRPr="009C0B98">
              <w:rPr>
                <w:rFonts w:ascii="Times New Roman" w:hAnsi="Times New Roman"/>
                <w:iCs/>
                <w:sz w:val="24"/>
                <w:szCs w:val="24"/>
              </w:rPr>
              <w:t>(</w:t>
            </w:r>
            <w:r w:rsidR="00C6450C" w:rsidRPr="009C0B98">
              <w:rPr>
                <w:rFonts w:ascii="Times New Roman" w:hAnsi="Times New Roman"/>
                <w:iCs/>
                <w:sz w:val="24"/>
                <w:szCs w:val="24"/>
                <w:lang w:val="fr-FR"/>
              </w:rPr>
              <w:t>ICTS</w:t>
            </w:r>
            <w:r w:rsidR="00C6450C" w:rsidRPr="009C0B98">
              <w:rPr>
                <w:rFonts w:ascii="Times New Roman" w:hAnsi="Times New Roman"/>
                <w:iCs/>
                <w:sz w:val="24"/>
                <w:szCs w:val="24"/>
              </w:rPr>
              <w:t>)</w:t>
            </w:r>
          </w:p>
          <w:p w14:paraId="00A3B4DC" w14:textId="7F31AE43" w:rsidR="001D0D35" w:rsidRPr="00C6450C" w:rsidRDefault="00D614FF" w:rsidP="00CE4CCC">
            <w:pPr>
              <w:spacing w:after="0" w:line="240" w:lineRule="auto"/>
              <w:jc w:val="both"/>
              <w:rPr>
                <w:rFonts w:ascii="Times New Roman" w:hAnsi="Times New Roman"/>
                <w:color w:val="000000" w:themeColor="text1"/>
                <w:sz w:val="24"/>
                <w:szCs w:val="24"/>
                <w:lang w:val="kk-KZ"/>
              </w:rPr>
            </w:pPr>
            <w:r w:rsidRPr="00D03D11">
              <w:rPr>
                <w:rFonts w:ascii="Times New Roman" w:eastAsia="SimSun" w:hAnsi="Times New Roman"/>
                <w:color w:val="000000" w:themeColor="text1"/>
                <w:sz w:val="24"/>
                <w:szCs w:val="24"/>
                <w:lang w:val="kk-KZ" w:eastAsia="zh-CN"/>
              </w:rPr>
              <w:t>-</w:t>
            </w:r>
            <w:r w:rsidR="001D0D35" w:rsidRPr="00D03D11">
              <w:rPr>
                <w:rFonts w:ascii="Times New Roman" w:eastAsia="SimSun" w:hAnsi="Times New Roman"/>
                <w:color w:val="000000" w:themeColor="text1"/>
                <w:sz w:val="24"/>
                <w:szCs w:val="24"/>
                <w:lang w:val="kk-KZ" w:eastAsia="zh-CN"/>
              </w:rPr>
              <w:t>«</w:t>
            </w:r>
            <w:r w:rsidR="001D0D35" w:rsidRPr="00C6450C">
              <w:rPr>
                <w:rFonts w:ascii="Times New Roman" w:eastAsia="SimSun" w:hAnsi="Times New Roman"/>
                <w:color w:val="000000" w:themeColor="text1"/>
                <w:sz w:val="24"/>
                <w:szCs w:val="24"/>
                <w:lang w:val="kk-KZ" w:eastAsia="zh-CN"/>
              </w:rPr>
              <w:t>DAAD» station-DEUK</w:t>
            </w:r>
            <w:r w:rsidR="00E21AAF" w:rsidRPr="00D03D11">
              <w:rPr>
                <w:rFonts w:ascii="Times New Roman" w:eastAsia="SimSun" w:hAnsi="Times New Roman"/>
                <w:color w:val="000000" w:themeColor="text1"/>
                <w:sz w:val="24"/>
                <w:szCs w:val="24"/>
                <w:lang w:val="kk-KZ" w:eastAsia="zh-CN"/>
              </w:rPr>
              <w:t xml:space="preserve">  </w:t>
            </w:r>
            <w:r w:rsidR="00D36688" w:rsidRPr="00C6450C">
              <w:rPr>
                <w:rFonts w:ascii="Times New Roman" w:eastAsia="SimSun" w:hAnsi="Times New Roman"/>
                <w:color w:val="000000" w:themeColor="text1"/>
                <w:sz w:val="24"/>
                <w:szCs w:val="24"/>
                <w:lang w:val="kk-KZ" w:eastAsia="zh-CN"/>
              </w:rPr>
              <w:t>неміс</w:t>
            </w:r>
            <w:r w:rsidR="00FC4D60" w:rsidRPr="00C6450C">
              <w:rPr>
                <w:rFonts w:ascii="Times New Roman" w:eastAsia="SimSun" w:hAnsi="Times New Roman"/>
                <w:color w:val="000000" w:themeColor="text1"/>
                <w:sz w:val="24"/>
                <w:szCs w:val="24"/>
                <w:lang w:val="kk-KZ" w:eastAsia="zh-CN"/>
              </w:rPr>
              <w:t xml:space="preserve"> </w:t>
            </w:r>
            <w:r w:rsidR="00D36688" w:rsidRPr="00D03D11">
              <w:rPr>
                <w:rFonts w:ascii="Times New Roman" w:eastAsia="SimSun" w:hAnsi="Times New Roman"/>
                <w:color w:val="000000" w:themeColor="text1"/>
                <w:sz w:val="24"/>
                <w:szCs w:val="24"/>
                <w:lang w:val="kk-KZ" w:eastAsia="zh-CN"/>
              </w:rPr>
              <w:t xml:space="preserve">тілі </w:t>
            </w:r>
            <w:r w:rsidR="00D36688" w:rsidRPr="00C6450C">
              <w:rPr>
                <w:rFonts w:ascii="Times New Roman" w:eastAsia="SimSun" w:hAnsi="Times New Roman"/>
                <w:color w:val="000000" w:themeColor="text1"/>
                <w:sz w:val="24"/>
                <w:szCs w:val="24"/>
                <w:lang w:val="kk-KZ" w:eastAsia="zh-CN"/>
              </w:rPr>
              <w:t xml:space="preserve">орталығы, </w:t>
            </w:r>
          </w:p>
          <w:p w14:paraId="6A9E4C6F" w14:textId="0234E87B" w:rsidR="001D0D35" w:rsidRPr="00D03D11" w:rsidRDefault="00D614FF" w:rsidP="00CE4CCC">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r w:rsidR="00FC4D60" w:rsidRPr="00D03D11">
              <w:rPr>
                <w:rFonts w:ascii="Times New Roman" w:hAnsi="Times New Roman"/>
                <w:color w:val="000000" w:themeColor="text1"/>
                <w:sz w:val="24"/>
                <w:szCs w:val="24"/>
                <w:lang w:val="kk-KZ"/>
              </w:rPr>
              <w:t xml:space="preserve">  </w:t>
            </w:r>
            <w:r w:rsidR="00D36688" w:rsidRPr="00D03D11">
              <w:rPr>
                <w:rFonts w:ascii="Times New Roman" w:hAnsi="Times New Roman"/>
                <w:color w:val="000000" w:themeColor="text1"/>
                <w:sz w:val="24"/>
                <w:szCs w:val="24"/>
                <w:lang w:val="kk-KZ"/>
              </w:rPr>
              <w:t xml:space="preserve">Синхронды аудармаға арналған мультимедиялық кабинет. </w:t>
            </w:r>
          </w:p>
          <w:p w14:paraId="5C985F92" w14:textId="77777777" w:rsidR="00FC4D60" w:rsidRPr="00D03D11" w:rsidRDefault="00FC4D60" w:rsidP="00CE4CCC">
            <w:pPr>
              <w:spacing w:after="0" w:line="240" w:lineRule="auto"/>
              <w:jc w:val="both"/>
              <w:rPr>
                <w:rFonts w:ascii="Times New Roman" w:hAnsi="Times New Roman"/>
                <w:b/>
                <w:color w:val="000000" w:themeColor="text1"/>
                <w:sz w:val="24"/>
                <w:szCs w:val="24"/>
                <w:lang w:val="kk-KZ"/>
              </w:rPr>
            </w:pPr>
          </w:p>
          <w:p w14:paraId="55E7205E" w14:textId="77777777" w:rsidR="00A2131F" w:rsidRPr="00D03D11" w:rsidRDefault="00D36688" w:rsidP="00CE4CCC">
            <w:pPr>
              <w:tabs>
                <w:tab w:val="left" w:pos="426"/>
                <w:tab w:val="left" w:pos="851"/>
              </w:tabs>
              <w:spacing w:after="0" w:line="240" w:lineRule="auto"/>
              <w:jc w:val="both"/>
              <w:rPr>
                <w:rFonts w:ascii="Times New Roman" w:hAnsi="Times New Roman"/>
                <w:b/>
                <w:color w:val="000000" w:themeColor="text1"/>
                <w:sz w:val="24"/>
                <w:szCs w:val="24"/>
                <w:lang w:val="kk-KZ"/>
              </w:rPr>
            </w:pPr>
            <w:r w:rsidRPr="00D03D11">
              <w:rPr>
                <w:rFonts w:ascii="Times New Roman" w:hAnsi="Times New Roman"/>
                <w:b/>
                <w:color w:val="000000" w:themeColor="text1"/>
                <w:sz w:val="24"/>
                <w:szCs w:val="24"/>
                <w:u w:val="single"/>
                <w:lang w:val="kk-KZ"/>
              </w:rPr>
              <w:t>Тәжірибе алмасу орындары</w:t>
            </w:r>
            <w:r w:rsidR="00A2131F" w:rsidRPr="00D03D11">
              <w:rPr>
                <w:rFonts w:ascii="Times New Roman" w:hAnsi="Times New Roman"/>
                <w:b/>
                <w:color w:val="000000" w:themeColor="text1"/>
                <w:sz w:val="24"/>
                <w:szCs w:val="24"/>
                <w:lang w:val="kk-KZ"/>
              </w:rPr>
              <w:t xml:space="preserve">: </w:t>
            </w:r>
          </w:p>
          <w:p w14:paraId="1ED196CF" w14:textId="2B3DD730" w:rsidR="00E80A7F" w:rsidRPr="00D03D11" w:rsidRDefault="00F03250" w:rsidP="00CE4CCC">
            <w:pPr>
              <w:tabs>
                <w:tab w:val="left" w:pos="299"/>
                <w:tab w:val="num" w:pos="720"/>
              </w:tabs>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М</w:t>
            </w:r>
            <w:r w:rsidR="00D36688" w:rsidRPr="00D03D11">
              <w:rPr>
                <w:rFonts w:ascii="Times New Roman" w:hAnsi="Times New Roman"/>
                <w:color w:val="000000" w:themeColor="text1"/>
                <w:sz w:val="24"/>
                <w:szCs w:val="24"/>
                <w:lang w:val="kk-KZ"/>
              </w:rPr>
              <w:t>агист</w:t>
            </w:r>
            <w:r w:rsidRPr="00D03D11">
              <w:rPr>
                <w:rFonts w:ascii="Times New Roman" w:hAnsi="Times New Roman"/>
                <w:color w:val="000000" w:themeColor="text1"/>
                <w:sz w:val="24"/>
                <w:szCs w:val="24"/>
                <w:lang w:val="kk-KZ"/>
              </w:rPr>
              <w:t>ранттар</w:t>
            </w:r>
            <w:r w:rsidR="00E80A7F" w:rsidRPr="00D03D11">
              <w:rPr>
                <w:rFonts w:ascii="Times New Roman" w:hAnsi="Times New Roman"/>
                <w:color w:val="000000" w:themeColor="text1"/>
                <w:sz w:val="24"/>
                <w:szCs w:val="24"/>
                <w:lang w:val="kk-KZ"/>
              </w:rPr>
              <w:t xml:space="preserve"> педагогикалық және зерттеу</w:t>
            </w:r>
            <w:r w:rsidR="00D36688" w:rsidRPr="00D03D11">
              <w:rPr>
                <w:rFonts w:ascii="Times New Roman" w:hAnsi="Times New Roman"/>
                <w:color w:val="000000" w:themeColor="text1"/>
                <w:sz w:val="24"/>
                <w:szCs w:val="24"/>
                <w:lang w:val="kk-KZ"/>
              </w:rPr>
              <w:t xml:space="preserve"> тәжірибелерін</w:t>
            </w:r>
            <w:r w:rsidRPr="00D03D11">
              <w:rPr>
                <w:rFonts w:ascii="Times New Roman" w:hAnsi="Times New Roman"/>
                <w:color w:val="000000" w:themeColor="text1"/>
                <w:sz w:val="24"/>
                <w:szCs w:val="24"/>
                <w:lang w:val="kk-KZ"/>
              </w:rPr>
              <w:t xml:space="preserve"> Төмендегі мекемелерден  өтеді</w:t>
            </w:r>
            <w:r w:rsidR="00D36688" w:rsidRPr="00D03D11">
              <w:rPr>
                <w:rFonts w:ascii="Times New Roman" w:hAnsi="Times New Roman"/>
                <w:color w:val="000000" w:themeColor="text1"/>
                <w:sz w:val="24"/>
                <w:szCs w:val="24"/>
                <w:lang w:val="kk-KZ"/>
              </w:rPr>
              <w:t xml:space="preserve">: </w:t>
            </w:r>
          </w:p>
          <w:p w14:paraId="699342D0" w14:textId="57C4EFAA" w:rsidR="006A114B" w:rsidRPr="00D03D11" w:rsidRDefault="006A114B" w:rsidP="00CE4CCC">
            <w:pPr>
              <w:pStyle w:val="a9"/>
              <w:numPr>
                <w:ilvl w:val="0"/>
                <w:numId w:val="23"/>
              </w:numPr>
              <w:spacing w:after="0" w:line="240" w:lineRule="auto"/>
              <w:jc w:val="both"/>
              <w:rPr>
                <w:rFonts w:ascii="Times New Roman" w:eastAsia="Times New Roman" w:hAnsi="Times New Roman"/>
                <w:color w:val="000000" w:themeColor="text1"/>
                <w:sz w:val="24"/>
                <w:szCs w:val="24"/>
                <w:lang w:eastAsia="ru-RU"/>
              </w:rPr>
            </w:pPr>
            <w:r w:rsidRPr="00D03D11">
              <w:rPr>
                <w:rFonts w:ascii="Times New Roman" w:hAnsi="Times New Roman"/>
                <w:color w:val="000000" w:themeColor="text1"/>
                <w:sz w:val="24"/>
                <w:szCs w:val="24"/>
                <w:lang w:val="kk-KZ"/>
              </w:rPr>
              <w:t xml:space="preserve"> </w:t>
            </w:r>
            <w:r w:rsidRPr="00D03D11">
              <w:rPr>
                <w:rFonts w:ascii="Times New Roman" w:hAnsi="Times New Roman"/>
                <w:color w:val="000000" w:themeColor="text1"/>
                <w:sz w:val="24"/>
                <w:szCs w:val="24"/>
              </w:rPr>
              <w:t>«КАТКО</w:t>
            </w:r>
            <w:r w:rsidRPr="00D03D11">
              <w:rPr>
                <w:rFonts w:ascii="Times New Roman" w:hAnsi="Times New Roman"/>
                <w:color w:val="000000" w:themeColor="text1"/>
                <w:sz w:val="24"/>
                <w:szCs w:val="24"/>
                <w:lang w:val="kk-KZ"/>
              </w:rPr>
              <w:t>»</w:t>
            </w:r>
            <w:r w:rsidR="009C7F73" w:rsidRPr="00D03D11">
              <w:rPr>
                <w:rFonts w:ascii="Times New Roman" w:hAnsi="Times New Roman"/>
                <w:color w:val="000000" w:themeColor="text1"/>
                <w:sz w:val="24"/>
                <w:szCs w:val="24"/>
                <w:lang w:val="kk-KZ"/>
              </w:rPr>
              <w:t xml:space="preserve"> ЖШС </w:t>
            </w:r>
            <w:r w:rsidR="009C7F73" w:rsidRPr="00D03D11">
              <w:rPr>
                <w:rFonts w:ascii="Times New Roman" w:hAnsi="Times New Roman"/>
                <w:color w:val="000000" w:themeColor="text1"/>
                <w:sz w:val="24"/>
                <w:szCs w:val="24"/>
              </w:rPr>
              <w:t>Б</w:t>
            </w:r>
            <w:r w:rsidR="009C7F73" w:rsidRPr="00D03D11">
              <w:rPr>
                <w:rFonts w:ascii="Times New Roman" w:hAnsi="Times New Roman"/>
                <w:color w:val="000000" w:themeColor="text1"/>
                <w:sz w:val="24"/>
                <w:szCs w:val="24"/>
                <w:lang w:val="kk-KZ"/>
              </w:rPr>
              <w:t xml:space="preserve">К; </w:t>
            </w:r>
            <w:r w:rsidR="009C7F73" w:rsidRPr="00D03D11">
              <w:rPr>
                <w:rFonts w:ascii="Times New Roman" w:hAnsi="Times New Roman"/>
                <w:color w:val="000000" w:themeColor="text1"/>
                <w:sz w:val="24"/>
                <w:szCs w:val="24"/>
              </w:rPr>
              <w:t xml:space="preserve"> </w:t>
            </w:r>
          </w:p>
          <w:p w14:paraId="51770791" w14:textId="77777777" w:rsidR="00A2131F" w:rsidRPr="00D03D11" w:rsidRDefault="00E80A7F" w:rsidP="00CE4CCC">
            <w:pPr>
              <w:pStyle w:val="a9"/>
              <w:numPr>
                <w:ilvl w:val="0"/>
                <w:numId w:val="23"/>
              </w:numPr>
              <w:tabs>
                <w:tab w:val="left" w:pos="426"/>
              </w:tabs>
              <w:spacing w:after="0" w:line="240" w:lineRule="auto"/>
              <w:jc w:val="both"/>
              <w:rPr>
                <w:rFonts w:ascii="Times New Roman" w:hAnsi="Times New Roman"/>
                <w:color w:val="000000" w:themeColor="text1"/>
                <w:sz w:val="24"/>
                <w:szCs w:val="24"/>
                <w:lang w:val="en-US"/>
              </w:rPr>
            </w:pPr>
            <w:r w:rsidRPr="00D03D11">
              <w:rPr>
                <w:rFonts w:ascii="Times New Roman" w:hAnsi="Times New Roman"/>
                <w:color w:val="000000" w:themeColor="text1"/>
                <w:sz w:val="24"/>
                <w:szCs w:val="24"/>
                <w:lang w:val="kk-KZ"/>
              </w:rPr>
              <w:t>Аударма жоғары мектебі;</w:t>
            </w:r>
          </w:p>
          <w:p w14:paraId="5E6A35FE" w14:textId="77777777" w:rsidR="00A2131F" w:rsidRPr="00D03D11" w:rsidRDefault="00A2131F" w:rsidP="00CE4CCC">
            <w:pPr>
              <w:pStyle w:val="a9"/>
              <w:numPr>
                <w:ilvl w:val="0"/>
                <w:numId w:val="23"/>
              </w:numPr>
              <w:tabs>
                <w:tab w:val="left" w:pos="426"/>
              </w:tabs>
              <w:spacing w:after="0" w:line="240" w:lineRule="auto"/>
              <w:jc w:val="both"/>
              <w:rPr>
                <w:rFonts w:ascii="Times New Roman" w:hAnsi="Times New Roman"/>
                <w:color w:val="000000" w:themeColor="text1"/>
                <w:sz w:val="24"/>
                <w:szCs w:val="24"/>
                <w:lang w:val="en-US"/>
              </w:rPr>
            </w:pPr>
            <w:r w:rsidRPr="00D03D11">
              <w:rPr>
                <w:rFonts w:ascii="Times New Roman" w:hAnsi="Times New Roman"/>
                <w:color w:val="000000" w:themeColor="text1"/>
                <w:sz w:val="24"/>
                <w:szCs w:val="24"/>
                <w:lang w:val="en-US"/>
              </w:rPr>
              <w:t>Translation study TES GROUP</w:t>
            </w:r>
            <w:r w:rsidRPr="00D03D11">
              <w:rPr>
                <w:rFonts w:ascii="Times New Roman" w:hAnsi="Times New Roman"/>
                <w:color w:val="000000" w:themeColor="text1"/>
                <w:sz w:val="24"/>
                <w:szCs w:val="24"/>
              </w:rPr>
              <w:t>;</w:t>
            </w:r>
          </w:p>
          <w:p w14:paraId="2BA635D4" w14:textId="77777777" w:rsidR="00A2131F" w:rsidRPr="00D03D11" w:rsidRDefault="00A2131F" w:rsidP="00CE4CCC">
            <w:pPr>
              <w:pStyle w:val="a9"/>
              <w:numPr>
                <w:ilvl w:val="0"/>
                <w:numId w:val="23"/>
              </w:numPr>
              <w:tabs>
                <w:tab w:val="left" w:pos="426"/>
              </w:tabs>
              <w:spacing w:after="0" w:line="240" w:lineRule="auto"/>
              <w:jc w:val="both"/>
              <w:rPr>
                <w:rFonts w:ascii="Times New Roman" w:hAnsi="Times New Roman"/>
                <w:color w:val="000000" w:themeColor="text1"/>
                <w:sz w:val="24"/>
                <w:szCs w:val="24"/>
                <w:lang w:val="en-US"/>
              </w:rPr>
            </w:pPr>
            <w:r w:rsidRPr="00D03D11">
              <w:rPr>
                <w:rFonts w:ascii="Times New Roman" w:hAnsi="Times New Roman"/>
                <w:color w:val="000000" w:themeColor="text1"/>
                <w:sz w:val="24"/>
                <w:szCs w:val="24"/>
                <w:lang w:val="en-US"/>
              </w:rPr>
              <w:t>Kazakh British Technical University</w:t>
            </w:r>
            <w:r w:rsidRPr="00D03D11">
              <w:rPr>
                <w:rFonts w:ascii="Times New Roman" w:hAnsi="Times New Roman"/>
                <w:color w:val="000000" w:themeColor="text1"/>
                <w:sz w:val="24"/>
                <w:szCs w:val="24"/>
              </w:rPr>
              <w:t>;</w:t>
            </w:r>
          </w:p>
          <w:p w14:paraId="226BD6B7" w14:textId="77777777" w:rsidR="00A2131F" w:rsidRPr="00D03D11" w:rsidRDefault="00E80A7F" w:rsidP="00CE4CCC">
            <w:pPr>
              <w:pStyle w:val="a9"/>
              <w:numPr>
                <w:ilvl w:val="0"/>
                <w:numId w:val="23"/>
              </w:numPr>
              <w:spacing w:after="0" w:line="240" w:lineRule="auto"/>
              <w:jc w:val="both"/>
              <w:rPr>
                <w:rFonts w:ascii="Times New Roman" w:eastAsia="Times New Roman" w:hAnsi="Times New Roman"/>
                <w:color w:val="000000" w:themeColor="text1"/>
                <w:sz w:val="24"/>
                <w:szCs w:val="24"/>
                <w:lang w:eastAsia="ru-RU"/>
              </w:rPr>
            </w:pPr>
            <w:r w:rsidRPr="00D03D11">
              <w:rPr>
                <w:rFonts w:ascii="Times New Roman" w:hAnsi="Times New Roman"/>
                <w:color w:val="000000" w:themeColor="text1"/>
                <w:sz w:val="24"/>
                <w:szCs w:val="24"/>
                <w:lang w:val="kk-KZ"/>
              </w:rPr>
              <w:t>«Интер-Пресс» әдістемелік орталығы;</w:t>
            </w:r>
          </w:p>
          <w:p w14:paraId="1E18F603" w14:textId="77777777" w:rsidR="00A2131F" w:rsidRPr="00FA6740" w:rsidRDefault="00E80A7F" w:rsidP="006B1352">
            <w:pPr>
              <w:pStyle w:val="a9"/>
              <w:numPr>
                <w:ilvl w:val="0"/>
                <w:numId w:val="23"/>
              </w:numPr>
              <w:spacing w:after="0" w:line="240" w:lineRule="auto"/>
              <w:jc w:val="both"/>
              <w:rPr>
                <w:rFonts w:ascii="Times New Roman" w:eastAsia="Times New Roman" w:hAnsi="Times New Roman"/>
                <w:color w:val="000000" w:themeColor="text1"/>
                <w:sz w:val="24"/>
                <w:szCs w:val="24"/>
                <w:lang w:val="en-US" w:eastAsia="ru-RU"/>
              </w:rPr>
            </w:pPr>
            <w:r w:rsidRPr="00D03D11">
              <w:rPr>
                <w:rFonts w:ascii="Times New Roman" w:hAnsi="Times New Roman"/>
                <w:color w:val="000000" w:themeColor="text1"/>
                <w:sz w:val="24"/>
                <w:szCs w:val="24"/>
                <w:lang w:val="kk-KZ"/>
              </w:rPr>
              <w:t xml:space="preserve">Алматы облысының тілдерді дамыту басқармасы </w:t>
            </w:r>
            <w:r w:rsidR="00A2131F" w:rsidRPr="00D03D11">
              <w:rPr>
                <w:rFonts w:ascii="Times New Roman" w:hAnsi="Times New Roman"/>
                <w:color w:val="000000" w:themeColor="text1"/>
                <w:sz w:val="24"/>
                <w:szCs w:val="24"/>
                <w:lang w:val="kk-KZ"/>
              </w:rPr>
              <w:t xml:space="preserve">- </w:t>
            </w:r>
            <w:r w:rsidR="00A2131F" w:rsidRPr="00D03D11">
              <w:rPr>
                <w:rFonts w:ascii="Times New Roman" w:hAnsi="Times New Roman"/>
                <w:color w:val="000000" w:themeColor="text1"/>
                <w:sz w:val="24"/>
                <w:szCs w:val="24"/>
                <w:lang w:val="en-US"/>
              </w:rPr>
              <w:t>Language</w:t>
            </w:r>
            <w:r w:rsidR="00A2131F" w:rsidRPr="00FA6740">
              <w:rPr>
                <w:rFonts w:ascii="Times New Roman" w:hAnsi="Times New Roman"/>
                <w:color w:val="000000" w:themeColor="text1"/>
                <w:sz w:val="24"/>
                <w:szCs w:val="24"/>
                <w:lang w:val="en-US"/>
              </w:rPr>
              <w:t xml:space="preserve"> </w:t>
            </w:r>
            <w:r w:rsidR="00A2131F" w:rsidRPr="00D03D11">
              <w:rPr>
                <w:rFonts w:ascii="Times New Roman" w:hAnsi="Times New Roman"/>
                <w:color w:val="000000" w:themeColor="text1"/>
                <w:sz w:val="24"/>
                <w:szCs w:val="24"/>
                <w:lang w:val="en-US"/>
              </w:rPr>
              <w:t>development</w:t>
            </w:r>
            <w:r w:rsidR="00A2131F" w:rsidRPr="00FA6740">
              <w:rPr>
                <w:rFonts w:ascii="Times New Roman" w:hAnsi="Times New Roman"/>
                <w:color w:val="000000" w:themeColor="text1"/>
                <w:sz w:val="24"/>
                <w:szCs w:val="24"/>
                <w:lang w:val="en-US"/>
              </w:rPr>
              <w:t xml:space="preserve"> </w:t>
            </w:r>
            <w:r w:rsidR="00A2131F" w:rsidRPr="00D03D11">
              <w:rPr>
                <w:rFonts w:ascii="Times New Roman" w:hAnsi="Times New Roman"/>
                <w:color w:val="000000" w:themeColor="text1"/>
                <w:sz w:val="24"/>
                <w:szCs w:val="24"/>
                <w:lang w:val="en-US"/>
              </w:rPr>
              <w:t>Administration</w:t>
            </w:r>
            <w:r w:rsidR="00A2131F" w:rsidRPr="00FA6740">
              <w:rPr>
                <w:rFonts w:ascii="Times New Roman" w:hAnsi="Times New Roman"/>
                <w:color w:val="000000" w:themeColor="text1"/>
                <w:sz w:val="24"/>
                <w:szCs w:val="24"/>
                <w:lang w:val="en-US"/>
              </w:rPr>
              <w:t>;</w:t>
            </w:r>
          </w:p>
          <w:p w14:paraId="3EA2882A" w14:textId="77777777" w:rsidR="00A2131F" w:rsidRPr="00F53B5D" w:rsidRDefault="00AF60D4" w:rsidP="00A2131F">
            <w:pPr>
              <w:pStyle w:val="a7"/>
              <w:shd w:val="clear" w:color="auto" w:fill="FFFFFF"/>
              <w:spacing w:before="0" w:beforeAutospacing="0" w:after="0" w:afterAutospacing="0"/>
              <w:jc w:val="both"/>
              <w:rPr>
                <w:b/>
                <w:color w:val="000000" w:themeColor="text1"/>
                <w:u w:val="single"/>
                <w:lang w:val="en-US"/>
              </w:rPr>
            </w:pPr>
            <w:proofErr w:type="spellStart"/>
            <w:r w:rsidRPr="00D03D11">
              <w:rPr>
                <w:b/>
                <w:color w:val="000000" w:themeColor="text1"/>
                <w:u w:val="single"/>
                <w:lang w:val="ru-RU"/>
              </w:rPr>
              <w:t>Кадрлық</w:t>
            </w:r>
            <w:proofErr w:type="spellEnd"/>
            <w:r w:rsidR="006E497F" w:rsidRPr="00F53B5D">
              <w:rPr>
                <w:b/>
                <w:color w:val="000000" w:themeColor="text1"/>
                <w:u w:val="single"/>
                <w:lang w:val="en-US"/>
              </w:rPr>
              <w:t xml:space="preserve"> </w:t>
            </w:r>
            <w:proofErr w:type="spellStart"/>
            <w:r w:rsidRPr="00D03D11">
              <w:rPr>
                <w:b/>
                <w:color w:val="000000" w:themeColor="text1"/>
                <w:u w:val="single"/>
                <w:lang w:val="ru-RU"/>
              </w:rPr>
              <w:t>әлеует</w:t>
            </w:r>
            <w:proofErr w:type="spellEnd"/>
            <w:r w:rsidR="00A2131F" w:rsidRPr="00F53B5D">
              <w:rPr>
                <w:b/>
                <w:color w:val="000000" w:themeColor="text1"/>
                <w:u w:val="single"/>
                <w:lang w:val="en-US"/>
              </w:rPr>
              <w:t xml:space="preserve">: </w:t>
            </w:r>
          </w:p>
          <w:p w14:paraId="7C4E7A23" w14:textId="392B28B2" w:rsidR="00AF60D4" w:rsidRPr="00F53B5D" w:rsidRDefault="00AF60D4" w:rsidP="00A2131F">
            <w:pPr>
              <w:spacing w:after="0" w:line="240" w:lineRule="auto"/>
              <w:jc w:val="both"/>
              <w:rPr>
                <w:rFonts w:ascii="Times New Roman" w:eastAsia="Times New Roman" w:hAnsi="Times New Roman"/>
                <w:color w:val="000000" w:themeColor="text1"/>
                <w:sz w:val="24"/>
                <w:szCs w:val="24"/>
                <w:lang w:val="en-US" w:eastAsia="ru-RU"/>
              </w:rPr>
            </w:pPr>
            <w:proofErr w:type="spellStart"/>
            <w:r w:rsidRPr="00D03D11">
              <w:rPr>
                <w:rFonts w:ascii="Times New Roman" w:eastAsia="Times New Roman" w:hAnsi="Times New Roman"/>
                <w:color w:val="000000" w:themeColor="text1"/>
                <w:sz w:val="24"/>
                <w:szCs w:val="24"/>
                <w:lang w:eastAsia="ru-RU"/>
              </w:rPr>
              <w:t>Дипломатиялық</w:t>
            </w:r>
            <w:proofErr w:type="spellEnd"/>
            <w:r w:rsidR="00CA2285" w:rsidRPr="00F53B5D">
              <w:rPr>
                <w:rFonts w:ascii="Times New Roman" w:eastAsia="Times New Roman" w:hAnsi="Times New Roman"/>
                <w:color w:val="000000" w:themeColor="text1"/>
                <w:sz w:val="24"/>
                <w:szCs w:val="24"/>
                <w:lang w:val="en-US" w:eastAsia="ru-RU"/>
              </w:rPr>
              <w:t xml:space="preserve"> </w:t>
            </w:r>
            <w:proofErr w:type="spellStart"/>
            <w:r w:rsidRPr="00D03D11">
              <w:rPr>
                <w:rFonts w:ascii="Times New Roman" w:eastAsia="Times New Roman" w:hAnsi="Times New Roman"/>
                <w:color w:val="000000" w:themeColor="text1"/>
                <w:sz w:val="24"/>
                <w:szCs w:val="24"/>
                <w:lang w:eastAsia="ru-RU"/>
              </w:rPr>
              <w:t>аударма</w:t>
            </w:r>
            <w:proofErr w:type="spellEnd"/>
            <w:r w:rsidR="002C31BE" w:rsidRPr="00F53B5D">
              <w:rPr>
                <w:rFonts w:ascii="Times New Roman" w:eastAsia="Times New Roman" w:hAnsi="Times New Roman"/>
                <w:color w:val="000000" w:themeColor="text1"/>
                <w:sz w:val="24"/>
                <w:szCs w:val="24"/>
                <w:lang w:val="en-US" w:eastAsia="ru-RU"/>
              </w:rPr>
              <w:t xml:space="preserve"> </w:t>
            </w:r>
            <w:proofErr w:type="spellStart"/>
            <w:proofErr w:type="gramStart"/>
            <w:r w:rsidR="002C31BE" w:rsidRPr="00D03D11">
              <w:rPr>
                <w:rFonts w:ascii="Times New Roman" w:eastAsia="Times New Roman" w:hAnsi="Times New Roman"/>
                <w:color w:val="000000" w:themeColor="text1"/>
                <w:sz w:val="24"/>
                <w:szCs w:val="24"/>
                <w:lang w:eastAsia="ru-RU"/>
              </w:rPr>
              <w:t>кафедрас</w:t>
            </w:r>
            <w:proofErr w:type="spellEnd"/>
            <w:r w:rsidR="009C7F73" w:rsidRPr="00D03D11">
              <w:rPr>
                <w:rFonts w:ascii="Times New Roman" w:eastAsia="Times New Roman" w:hAnsi="Times New Roman"/>
                <w:color w:val="000000" w:themeColor="text1"/>
                <w:sz w:val="24"/>
                <w:szCs w:val="24"/>
                <w:lang w:val="kk-KZ" w:eastAsia="ru-RU"/>
              </w:rPr>
              <w:t>ы</w:t>
            </w:r>
            <w:r w:rsidR="002C31BE" w:rsidRPr="00D03D11">
              <w:rPr>
                <w:rFonts w:ascii="Times New Roman" w:eastAsia="Times New Roman" w:hAnsi="Times New Roman"/>
                <w:color w:val="000000" w:themeColor="text1"/>
                <w:sz w:val="24"/>
                <w:szCs w:val="24"/>
                <w:lang w:val="kk-KZ" w:eastAsia="ru-RU"/>
              </w:rPr>
              <w:t xml:space="preserve">ның </w:t>
            </w:r>
            <w:r w:rsidR="002C31BE" w:rsidRPr="00F53B5D">
              <w:rPr>
                <w:rFonts w:ascii="Times New Roman" w:eastAsia="Times New Roman" w:hAnsi="Times New Roman"/>
                <w:color w:val="000000" w:themeColor="text1"/>
                <w:sz w:val="24"/>
                <w:szCs w:val="24"/>
                <w:lang w:val="en-US" w:eastAsia="ru-RU"/>
              </w:rPr>
              <w:t xml:space="preserve"> </w:t>
            </w:r>
            <w:proofErr w:type="spellStart"/>
            <w:r w:rsidRPr="00D03D11">
              <w:rPr>
                <w:rFonts w:ascii="Times New Roman" w:eastAsia="Times New Roman" w:hAnsi="Times New Roman"/>
                <w:color w:val="000000" w:themeColor="text1"/>
                <w:sz w:val="24"/>
                <w:szCs w:val="24"/>
                <w:lang w:eastAsia="ru-RU"/>
              </w:rPr>
              <w:t>оқытушылары</w:t>
            </w:r>
            <w:proofErr w:type="spellEnd"/>
            <w:proofErr w:type="gramEnd"/>
            <w:r w:rsidR="002C31BE" w:rsidRPr="00F53B5D">
              <w:rPr>
                <w:rFonts w:ascii="Times New Roman" w:eastAsia="Times New Roman" w:hAnsi="Times New Roman"/>
                <w:color w:val="000000" w:themeColor="text1"/>
                <w:sz w:val="24"/>
                <w:szCs w:val="24"/>
                <w:lang w:val="en-US" w:eastAsia="ru-RU"/>
              </w:rPr>
              <w:t xml:space="preserve"> </w:t>
            </w:r>
            <w:proofErr w:type="spellStart"/>
            <w:r w:rsidRPr="00D03D11">
              <w:rPr>
                <w:rFonts w:ascii="Times New Roman" w:eastAsia="Times New Roman" w:hAnsi="Times New Roman"/>
                <w:color w:val="000000" w:themeColor="text1"/>
                <w:sz w:val="24"/>
                <w:szCs w:val="24"/>
                <w:lang w:eastAsia="ru-RU"/>
              </w:rPr>
              <w:t>жоғары</w:t>
            </w:r>
            <w:proofErr w:type="spellEnd"/>
            <w:r w:rsidR="002C31BE" w:rsidRPr="00F53B5D">
              <w:rPr>
                <w:rFonts w:ascii="Times New Roman" w:eastAsia="Times New Roman" w:hAnsi="Times New Roman"/>
                <w:color w:val="000000" w:themeColor="text1"/>
                <w:sz w:val="24"/>
                <w:szCs w:val="24"/>
                <w:lang w:val="en-US" w:eastAsia="ru-RU"/>
              </w:rPr>
              <w:t xml:space="preserve"> </w:t>
            </w:r>
            <w:proofErr w:type="spellStart"/>
            <w:r w:rsidRPr="00D03D11">
              <w:rPr>
                <w:rFonts w:ascii="Times New Roman" w:eastAsia="Times New Roman" w:hAnsi="Times New Roman"/>
                <w:color w:val="000000" w:themeColor="text1"/>
                <w:sz w:val="24"/>
                <w:szCs w:val="24"/>
                <w:lang w:eastAsia="ru-RU"/>
              </w:rPr>
              <w:t>ғылыми</w:t>
            </w:r>
            <w:proofErr w:type="spellEnd"/>
            <w:r w:rsidR="002C31BE" w:rsidRPr="00F53B5D">
              <w:rPr>
                <w:rFonts w:ascii="Times New Roman" w:eastAsia="Times New Roman" w:hAnsi="Times New Roman"/>
                <w:color w:val="000000" w:themeColor="text1"/>
                <w:sz w:val="24"/>
                <w:szCs w:val="24"/>
                <w:lang w:val="en-US" w:eastAsia="ru-RU"/>
              </w:rPr>
              <w:t xml:space="preserve"> </w:t>
            </w:r>
            <w:proofErr w:type="spellStart"/>
            <w:r w:rsidRPr="00D03D11">
              <w:rPr>
                <w:rFonts w:ascii="Times New Roman" w:eastAsia="Times New Roman" w:hAnsi="Times New Roman"/>
                <w:color w:val="000000" w:themeColor="text1"/>
                <w:sz w:val="24"/>
                <w:szCs w:val="24"/>
                <w:lang w:eastAsia="ru-RU"/>
              </w:rPr>
              <w:t>әлеуетке</w:t>
            </w:r>
            <w:proofErr w:type="spellEnd"/>
            <w:r w:rsidR="002C31BE" w:rsidRPr="00F53B5D">
              <w:rPr>
                <w:rFonts w:ascii="Times New Roman" w:eastAsia="Times New Roman" w:hAnsi="Times New Roman"/>
                <w:color w:val="000000" w:themeColor="text1"/>
                <w:sz w:val="24"/>
                <w:szCs w:val="24"/>
                <w:lang w:val="en-US" w:eastAsia="ru-RU"/>
              </w:rPr>
              <w:t xml:space="preserve"> </w:t>
            </w:r>
            <w:proofErr w:type="spellStart"/>
            <w:r w:rsidRPr="00D03D11">
              <w:rPr>
                <w:rFonts w:ascii="Times New Roman" w:eastAsia="Times New Roman" w:hAnsi="Times New Roman"/>
                <w:color w:val="000000" w:themeColor="text1"/>
                <w:sz w:val="24"/>
                <w:szCs w:val="24"/>
                <w:lang w:eastAsia="ru-RU"/>
              </w:rPr>
              <w:t>ие</w:t>
            </w:r>
            <w:proofErr w:type="spellEnd"/>
            <w:r w:rsidRPr="00F53B5D">
              <w:rPr>
                <w:rFonts w:ascii="Times New Roman" w:eastAsia="Times New Roman" w:hAnsi="Times New Roman"/>
                <w:color w:val="000000" w:themeColor="text1"/>
                <w:sz w:val="24"/>
                <w:szCs w:val="24"/>
                <w:lang w:val="en-US" w:eastAsia="ru-RU"/>
              </w:rPr>
              <w:t>:</w:t>
            </w:r>
          </w:p>
          <w:p w14:paraId="69B08A79" w14:textId="77777777" w:rsidR="00A90939" w:rsidRPr="00D03D11" w:rsidRDefault="002A7509" w:rsidP="00A90939">
            <w:pPr>
              <w:pStyle w:val="a9"/>
              <w:tabs>
                <w:tab w:val="left" w:pos="299"/>
              </w:tabs>
              <w:spacing w:after="0" w:line="240" w:lineRule="auto"/>
              <w:ind w:left="0"/>
              <w:jc w:val="both"/>
              <w:rPr>
                <w:rFonts w:ascii="Times New Roman" w:hAnsi="Times New Roman"/>
                <w:bCs/>
                <w:color w:val="000000" w:themeColor="text1"/>
                <w:sz w:val="24"/>
                <w:szCs w:val="24"/>
                <w:lang w:val="kk-KZ"/>
              </w:rPr>
            </w:pPr>
            <w:proofErr w:type="gramStart"/>
            <w:r w:rsidRPr="00D03D11">
              <w:rPr>
                <w:rFonts w:ascii="Times New Roman" w:hAnsi="Times New Roman"/>
                <w:bCs/>
                <w:color w:val="000000" w:themeColor="text1"/>
                <w:sz w:val="24"/>
                <w:szCs w:val="24"/>
              </w:rPr>
              <w:lastRenderedPageBreak/>
              <w:t xml:space="preserve">1 </w:t>
            </w:r>
            <w:r w:rsidR="00C173C0" w:rsidRPr="00D03D11">
              <w:rPr>
                <w:rFonts w:ascii="Times New Roman" w:hAnsi="Times New Roman"/>
                <w:bCs/>
                <w:color w:val="000000" w:themeColor="text1"/>
                <w:sz w:val="24"/>
                <w:szCs w:val="24"/>
                <w:lang w:val="kk-KZ"/>
              </w:rPr>
              <w:t xml:space="preserve"> филология</w:t>
            </w:r>
            <w:proofErr w:type="gramEnd"/>
            <w:r w:rsidR="00C173C0" w:rsidRPr="00D03D11">
              <w:rPr>
                <w:rFonts w:ascii="Times New Roman" w:hAnsi="Times New Roman"/>
                <w:bCs/>
                <w:color w:val="000000" w:themeColor="text1"/>
                <w:sz w:val="24"/>
                <w:szCs w:val="24"/>
                <w:lang w:val="kk-KZ"/>
              </w:rPr>
              <w:t xml:space="preserve"> ғылымдарының докторы, </w:t>
            </w:r>
          </w:p>
          <w:p w14:paraId="36E96BB3" w14:textId="728ABF9F" w:rsidR="00E4102B" w:rsidRPr="00D03D11" w:rsidRDefault="00C173C0" w:rsidP="00E4102B">
            <w:pPr>
              <w:spacing w:after="0" w:line="240" w:lineRule="auto"/>
              <w:jc w:val="both"/>
              <w:rPr>
                <w:rFonts w:ascii="Times New Roman" w:eastAsia="Times New Roman" w:hAnsi="Times New Roman"/>
                <w:color w:val="000000" w:themeColor="text1"/>
                <w:sz w:val="24"/>
                <w:szCs w:val="24"/>
                <w:lang w:eastAsia="ru-RU"/>
              </w:rPr>
            </w:pPr>
            <w:r w:rsidRPr="00D03D11">
              <w:rPr>
                <w:rFonts w:ascii="Times New Roman" w:hAnsi="Times New Roman"/>
                <w:bCs/>
                <w:color w:val="000000" w:themeColor="text1"/>
                <w:sz w:val="24"/>
                <w:szCs w:val="24"/>
                <w:lang w:val="kk-KZ"/>
              </w:rPr>
              <w:t>2 PhD доктор</w:t>
            </w:r>
            <w:r w:rsidR="00E4102B" w:rsidRPr="00D03D11">
              <w:rPr>
                <w:rFonts w:ascii="Times New Roman" w:hAnsi="Times New Roman"/>
                <w:bCs/>
                <w:color w:val="000000" w:themeColor="text1"/>
                <w:sz w:val="24"/>
                <w:szCs w:val="24"/>
                <w:lang w:val="kk-KZ"/>
              </w:rPr>
              <w:t>,</w:t>
            </w:r>
            <w:r w:rsidR="00E4102B" w:rsidRPr="00D03D11">
              <w:rPr>
                <w:rFonts w:ascii="Times New Roman" w:eastAsia="Times New Roman" w:hAnsi="Times New Roman"/>
                <w:color w:val="000000" w:themeColor="text1"/>
                <w:sz w:val="24"/>
                <w:szCs w:val="24"/>
                <w:lang w:eastAsia="ru-RU"/>
              </w:rPr>
              <w:t xml:space="preserve"> </w:t>
            </w:r>
            <w:proofErr w:type="spellStart"/>
            <w:r w:rsidR="00E4102B" w:rsidRPr="00D03D11">
              <w:rPr>
                <w:rFonts w:ascii="Times New Roman" w:eastAsia="Times New Roman" w:hAnsi="Times New Roman"/>
                <w:color w:val="000000" w:themeColor="text1"/>
                <w:sz w:val="24"/>
                <w:szCs w:val="24"/>
                <w:lang w:eastAsia="ru-RU"/>
              </w:rPr>
              <w:t>Аккари</w:t>
            </w:r>
            <w:proofErr w:type="spellEnd"/>
            <w:r w:rsidR="00E4102B" w:rsidRPr="00D03D11">
              <w:rPr>
                <w:rFonts w:ascii="Times New Roman" w:eastAsia="Times New Roman" w:hAnsi="Times New Roman"/>
                <w:color w:val="000000" w:themeColor="text1"/>
                <w:sz w:val="24"/>
                <w:szCs w:val="24"/>
                <w:lang w:eastAsia="ru-RU"/>
              </w:rPr>
              <w:t xml:space="preserve"> А - Женева </w:t>
            </w:r>
            <w:proofErr w:type="spellStart"/>
            <w:r w:rsidR="00E4102B" w:rsidRPr="00D03D11">
              <w:rPr>
                <w:rFonts w:ascii="Times New Roman" w:eastAsia="Times New Roman" w:hAnsi="Times New Roman"/>
                <w:color w:val="000000" w:themeColor="text1"/>
                <w:sz w:val="24"/>
                <w:szCs w:val="24"/>
                <w:lang w:eastAsia="ru-RU"/>
              </w:rPr>
              <w:t>университеті</w:t>
            </w:r>
            <w:proofErr w:type="spellEnd"/>
            <w:r w:rsidR="00A05A4D" w:rsidRPr="00D03D11">
              <w:rPr>
                <w:rFonts w:ascii="Times New Roman" w:eastAsia="Times New Roman" w:hAnsi="Times New Roman"/>
                <w:color w:val="000000" w:themeColor="text1"/>
                <w:sz w:val="24"/>
                <w:szCs w:val="24"/>
                <w:lang w:val="kk-KZ" w:eastAsia="ru-RU"/>
              </w:rPr>
              <w:t xml:space="preserve"> профессоры</w:t>
            </w:r>
            <w:r w:rsidR="00E4102B" w:rsidRPr="00D03D11">
              <w:rPr>
                <w:rFonts w:ascii="Times New Roman" w:eastAsia="Times New Roman" w:hAnsi="Times New Roman"/>
                <w:color w:val="000000" w:themeColor="text1"/>
                <w:sz w:val="24"/>
                <w:szCs w:val="24"/>
                <w:lang w:eastAsia="ru-RU"/>
              </w:rPr>
              <w:t>, Швейцария</w:t>
            </w:r>
            <w:r w:rsidR="00A05A4D" w:rsidRPr="00D03D11">
              <w:rPr>
                <w:rFonts w:ascii="Times New Roman" w:eastAsia="Times New Roman" w:hAnsi="Times New Roman"/>
                <w:color w:val="000000" w:themeColor="text1"/>
                <w:sz w:val="24"/>
                <w:szCs w:val="24"/>
                <w:lang w:val="kk-KZ" w:eastAsia="ru-RU"/>
              </w:rPr>
              <w:t xml:space="preserve">; </w:t>
            </w:r>
            <w:proofErr w:type="spellStart"/>
            <w:r w:rsidR="00E4102B" w:rsidRPr="00D03D11">
              <w:rPr>
                <w:rFonts w:ascii="Times New Roman" w:eastAsia="Times New Roman" w:hAnsi="Times New Roman"/>
                <w:color w:val="000000" w:themeColor="text1"/>
                <w:sz w:val="24"/>
                <w:szCs w:val="24"/>
                <w:lang w:eastAsia="ru-RU"/>
              </w:rPr>
              <w:t>PhD</w:t>
            </w:r>
            <w:proofErr w:type="spellEnd"/>
            <w:r w:rsidR="00E4102B" w:rsidRPr="00D03D11">
              <w:rPr>
                <w:rFonts w:ascii="Times New Roman" w:eastAsia="Times New Roman" w:hAnsi="Times New Roman"/>
                <w:color w:val="000000" w:themeColor="text1"/>
                <w:sz w:val="24"/>
                <w:szCs w:val="24"/>
                <w:lang w:eastAsia="ru-RU"/>
              </w:rPr>
              <w:t xml:space="preserve"> доктор </w:t>
            </w:r>
            <w:proofErr w:type="spellStart"/>
            <w:r w:rsidR="00E4102B" w:rsidRPr="00D03D11">
              <w:rPr>
                <w:rFonts w:ascii="Times New Roman" w:eastAsia="Times New Roman" w:hAnsi="Times New Roman"/>
                <w:color w:val="000000" w:themeColor="text1"/>
                <w:sz w:val="24"/>
                <w:szCs w:val="24"/>
                <w:lang w:eastAsia="ru-RU"/>
              </w:rPr>
              <w:t>Себ</w:t>
            </w:r>
            <w:proofErr w:type="spellEnd"/>
            <w:r w:rsidR="00E4102B" w:rsidRPr="00D03D11">
              <w:rPr>
                <w:rFonts w:ascii="Times New Roman" w:eastAsia="Times New Roman" w:hAnsi="Times New Roman"/>
                <w:color w:val="000000" w:themeColor="text1"/>
                <w:sz w:val="24"/>
                <w:szCs w:val="24"/>
                <w:lang w:eastAsia="ru-RU"/>
              </w:rPr>
              <w:t xml:space="preserve"> Берни - Бирмингем </w:t>
            </w:r>
            <w:proofErr w:type="spellStart"/>
            <w:r w:rsidR="00E4102B" w:rsidRPr="00D03D11">
              <w:rPr>
                <w:rFonts w:ascii="Times New Roman" w:eastAsia="Times New Roman" w:hAnsi="Times New Roman"/>
                <w:color w:val="000000" w:themeColor="text1"/>
                <w:sz w:val="24"/>
                <w:szCs w:val="24"/>
                <w:lang w:eastAsia="ru-RU"/>
              </w:rPr>
              <w:t>университеті</w:t>
            </w:r>
            <w:proofErr w:type="spellEnd"/>
            <w:r w:rsidR="00A05A4D" w:rsidRPr="00D03D11">
              <w:rPr>
                <w:rFonts w:ascii="Times New Roman" w:eastAsia="Times New Roman" w:hAnsi="Times New Roman"/>
                <w:color w:val="000000" w:themeColor="text1"/>
                <w:sz w:val="24"/>
                <w:szCs w:val="24"/>
                <w:lang w:val="kk-KZ" w:eastAsia="ru-RU"/>
              </w:rPr>
              <w:t xml:space="preserve"> профессоры</w:t>
            </w:r>
            <w:r w:rsidR="00E4102B" w:rsidRPr="00D03D11">
              <w:rPr>
                <w:rFonts w:ascii="Times New Roman" w:eastAsia="Times New Roman" w:hAnsi="Times New Roman"/>
                <w:color w:val="000000" w:themeColor="text1"/>
                <w:sz w:val="24"/>
                <w:szCs w:val="24"/>
                <w:lang w:eastAsia="ru-RU"/>
              </w:rPr>
              <w:t>, Англия</w:t>
            </w:r>
          </w:p>
          <w:p w14:paraId="572421A8" w14:textId="77777777" w:rsidR="00A90939" w:rsidRPr="00D03D11" w:rsidRDefault="002A7509" w:rsidP="00A90939">
            <w:pPr>
              <w:pStyle w:val="a9"/>
              <w:tabs>
                <w:tab w:val="left" w:pos="299"/>
              </w:tabs>
              <w:spacing w:after="0" w:line="240" w:lineRule="auto"/>
              <w:ind w:left="0"/>
              <w:jc w:val="both"/>
              <w:rPr>
                <w:rFonts w:ascii="Times New Roman" w:hAnsi="Times New Roman"/>
                <w:bCs/>
                <w:color w:val="000000" w:themeColor="text1"/>
                <w:sz w:val="24"/>
                <w:szCs w:val="24"/>
                <w:lang w:val="kk-KZ"/>
              </w:rPr>
            </w:pPr>
            <w:r w:rsidRPr="00D03D11">
              <w:rPr>
                <w:rFonts w:ascii="Times New Roman" w:hAnsi="Times New Roman"/>
                <w:bCs/>
                <w:color w:val="000000" w:themeColor="text1"/>
                <w:sz w:val="24"/>
                <w:szCs w:val="24"/>
                <w:lang w:val="kk-KZ"/>
              </w:rPr>
              <w:t xml:space="preserve">10 </w:t>
            </w:r>
            <w:r w:rsidR="00C173C0" w:rsidRPr="00D03D11">
              <w:rPr>
                <w:rFonts w:ascii="Times New Roman" w:hAnsi="Times New Roman"/>
                <w:bCs/>
                <w:color w:val="000000" w:themeColor="text1"/>
                <w:sz w:val="24"/>
                <w:szCs w:val="24"/>
                <w:lang w:val="kk-KZ"/>
              </w:rPr>
              <w:t>филология ғылымдарының кандидаты,</w:t>
            </w:r>
          </w:p>
          <w:p w14:paraId="202C20A5" w14:textId="77777777" w:rsidR="00A90939" w:rsidRPr="00D03D11" w:rsidRDefault="002C31BE" w:rsidP="00A90939">
            <w:pPr>
              <w:spacing w:after="0" w:line="240" w:lineRule="auto"/>
              <w:rPr>
                <w:rFonts w:ascii="Times New Roman" w:hAnsi="Times New Roman"/>
                <w:color w:val="000000" w:themeColor="text1"/>
                <w:sz w:val="24"/>
                <w:szCs w:val="24"/>
                <w:lang w:val="kk-KZ"/>
              </w:rPr>
            </w:pPr>
            <w:r w:rsidRPr="00D03D11">
              <w:rPr>
                <w:rFonts w:ascii="Times New Roman" w:hAnsi="Times New Roman"/>
                <w:color w:val="000000" w:themeColor="text1"/>
                <w:sz w:val="24"/>
                <w:szCs w:val="24"/>
              </w:rPr>
              <w:t xml:space="preserve">3 </w:t>
            </w:r>
            <w:r w:rsidR="00C173C0" w:rsidRPr="00D03D11">
              <w:rPr>
                <w:rFonts w:ascii="Times New Roman" w:hAnsi="Times New Roman"/>
                <w:color w:val="000000" w:themeColor="text1"/>
                <w:sz w:val="24"/>
                <w:szCs w:val="24"/>
                <w:lang w:val="kk-KZ"/>
              </w:rPr>
              <w:t>гуманитарлық ғылымдар магистрі,</w:t>
            </w:r>
          </w:p>
          <w:p w14:paraId="57ED2205" w14:textId="77777777" w:rsidR="00A90939" w:rsidRPr="00D03D11" w:rsidRDefault="00A90939" w:rsidP="00A90939">
            <w:pPr>
              <w:spacing w:after="0" w:line="240" w:lineRule="auto"/>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 xml:space="preserve">7 </w:t>
            </w:r>
            <w:r w:rsidR="00C173C0" w:rsidRPr="00D03D11">
              <w:rPr>
                <w:rFonts w:ascii="Times New Roman" w:hAnsi="Times New Roman"/>
                <w:color w:val="000000" w:themeColor="text1"/>
                <w:sz w:val="24"/>
                <w:szCs w:val="24"/>
                <w:lang w:val="kk-KZ"/>
              </w:rPr>
              <w:t>аға оқытушы</w:t>
            </w:r>
            <w:r w:rsidRPr="00D03D11">
              <w:rPr>
                <w:rFonts w:ascii="Times New Roman" w:hAnsi="Times New Roman"/>
                <w:color w:val="000000" w:themeColor="text1"/>
                <w:sz w:val="24"/>
                <w:szCs w:val="24"/>
                <w:lang w:val="kk-KZ"/>
              </w:rPr>
              <w:t>,</w:t>
            </w:r>
          </w:p>
          <w:p w14:paraId="3F3F0FFB" w14:textId="77777777" w:rsidR="00A90939" w:rsidRPr="00D03D11" w:rsidRDefault="002A7509" w:rsidP="00A90939">
            <w:pPr>
              <w:spacing w:after="0" w:line="240" w:lineRule="auto"/>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4</w:t>
            </w:r>
            <w:r w:rsidR="00C173C0" w:rsidRPr="00D03D11">
              <w:rPr>
                <w:rFonts w:ascii="Times New Roman" w:hAnsi="Times New Roman"/>
                <w:color w:val="000000" w:themeColor="text1"/>
                <w:sz w:val="24"/>
                <w:szCs w:val="24"/>
                <w:lang w:val="kk-KZ"/>
              </w:rPr>
              <w:t xml:space="preserve"> оқытушы</w:t>
            </w:r>
            <w:r w:rsidR="00A90939" w:rsidRPr="00D03D11">
              <w:rPr>
                <w:rFonts w:ascii="Times New Roman" w:hAnsi="Times New Roman"/>
                <w:color w:val="000000" w:themeColor="text1"/>
                <w:sz w:val="24"/>
                <w:szCs w:val="24"/>
                <w:lang w:val="kk-KZ"/>
              </w:rPr>
              <w:t>.</w:t>
            </w:r>
          </w:p>
          <w:p w14:paraId="7154D4D1" w14:textId="77777777" w:rsidR="00A90939" w:rsidRPr="00D03D11" w:rsidRDefault="00C173C0" w:rsidP="00A2131F">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val="kk-KZ" w:eastAsia="ru-RU"/>
              </w:rPr>
              <w:t>Олардың ішінде</w:t>
            </w:r>
            <w:r w:rsidR="00A90939" w:rsidRPr="00D03D11">
              <w:rPr>
                <w:rFonts w:ascii="Times New Roman" w:eastAsia="Times New Roman" w:hAnsi="Times New Roman"/>
                <w:color w:val="000000" w:themeColor="text1"/>
                <w:sz w:val="24"/>
                <w:szCs w:val="24"/>
                <w:lang w:val="kk-KZ" w:eastAsia="ru-RU"/>
              </w:rPr>
              <w:t>:</w:t>
            </w:r>
          </w:p>
          <w:p w14:paraId="5E753E73" w14:textId="0CF618C7" w:rsidR="00A90939" w:rsidRPr="00D03D11" w:rsidRDefault="007A18FF" w:rsidP="00A2131F">
            <w:pPr>
              <w:spacing w:after="0" w:line="240" w:lineRule="auto"/>
              <w:jc w:val="both"/>
              <w:rPr>
                <w:rFonts w:ascii="Times New Roman" w:eastAsia="Times New Roman" w:hAnsi="Times New Roman"/>
                <w:color w:val="000000" w:themeColor="text1"/>
                <w:sz w:val="24"/>
                <w:szCs w:val="24"/>
                <w:lang w:eastAsia="ru-RU"/>
              </w:rPr>
            </w:pPr>
            <w:r w:rsidRPr="00D03D11">
              <w:rPr>
                <w:rFonts w:ascii="Times New Roman" w:eastAsia="Times New Roman" w:hAnsi="Times New Roman"/>
                <w:color w:val="000000" w:themeColor="text1"/>
                <w:sz w:val="24"/>
                <w:szCs w:val="24"/>
                <w:lang w:eastAsia="ru-RU"/>
              </w:rPr>
              <w:t xml:space="preserve">филология </w:t>
            </w:r>
            <w:proofErr w:type="spellStart"/>
            <w:r w:rsidRPr="00D03D11">
              <w:rPr>
                <w:rFonts w:ascii="Times New Roman" w:eastAsia="Times New Roman" w:hAnsi="Times New Roman"/>
                <w:color w:val="000000" w:themeColor="text1"/>
                <w:sz w:val="24"/>
                <w:szCs w:val="24"/>
                <w:lang w:eastAsia="ru-RU"/>
              </w:rPr>
              <w:t>ғылымдарының</w:t>
            </w:r>
            <w:proofErr w:type="spellEnd"/>
            <w:r w:rsidR="00C173C0" w:rsidRPr="00D03D11">
              <w:rPr>
                <w:rFonts w:ascii="Times New Roman" w:eastAsia="Times New Roman" w:hAnsi="Times New Roman"/>
                <w:color w:val="000000" w:themeColor="text1"/>
                <w:sz w:val="24"/>
                <w:szCs w:val="24"/>
                <w:lang w:eastAsia="ru-RU"/>
              </w:rPr>
              <w:t xml:space="preserve"> кандидаты</w:t>
            </w:r>
            <w:r w:rsidR="00A2131F" w:rsidRPr="00D03D11">
              <w:rPr>
                <w:rFonts w:ascii="Times New Roman" w:eastAsia="Times New Roman" w:hAnsi="Times New Roman"/>
                <w:color w:val="000000" w:themeColor="text1"/>
                <w:sz w:val="24"/>
                <w:szCs w:val="24"/>
                <w:lang w:eastAsia="ru-RU"/>
              </w:rPr>
              <w:t xml:space="preserve">, профессор, </w:t>
            </w:r>
            <w:proofErr w:type="spellStart"/>
            <w:proofErr w:type="gramStart"/>
            <w:r w:rsidR="00CE4CCC" w:rsidRPr="00D03D11">
              <w:rPr>
                <w:rFonts w:ascii="Times New Roman" w:eastAsia="Times New Roman" w:hAnsi="Times New Roman"/>
                <w:color w:val="000000" w:themeColor="text1"/>
                <w:sz w:val="24"/>
                <w:szCs w:val="24"/>
                <w:lang w:eastAsia="ru-RU"/>
              </w:rPr>
              <w:t>Фрибург</w:t>
            </w:r>
            <w:proofErr w:type="spellEnd"/>
            <w:r w:rsidR="003C706B" w:rsidRPr="00D03D11">
              <w:rPr>
                <w:rFonts w:ascii="Times New Roman" w:eastAsia="Times New Roman" w:hAnsi="Times New Roman"/>
                <w:color w:val="000000" w:themeColor="text1"/>
                <w:sz w:val="24"/>
                <w:szCs w:val="24"/>
                <w:lang w:eastAsia="ru-RU"/>
              </w:rPr>
              <w:t xml:space="preserve">  </w:t>
            </w:r>
            <w:proofErr w:type="spellStart"/>
            <w:r w:rsidR="00C173C0" w:rsidRPr="00D03D11">
              <w:rPr>
                <w:rFonts w:ascii="Times New Roman" w:eastAsia="Times New Roman" w:hAnsi="Times New Roman"/>
                <w:color w:val="000000" w:themeColor="text1"/>
                <w:sz w:val="24"/>
                <w:szCs w:val="24"/>
                <w:lang w:eastAsia="ru-RU"/>
              </w:rPr>
              <w:t>Университетінің</w:t>
            </w:r>
            <w:proofErr w:type="spellEnd"/>
            <w:proofErr w:type="gramEnd"/>
            <w:r w:rsidR="003C706B" w:rsidRPr="00D03D11">
              <w:rPr>
                <w:rFonts w:ascii="Times New Roman" w:eastAsia="Times New Roman" w:hAnsi="Times New Roman"/>
                <w:color w:val="000000" w:themeColor="text1"/>
                <w:sz w:val="24"/>
                <w:szCs w:val="24"/>
                <w:lang w:eastAsia="ru-RU"/>
              </w:rPr>
              <w:t xml:space="preserve">    </w:t>
            </w:r>
            <w:r w:rsidR="00A2131F" w:rsidRPr="00D03D11">
              <w:rPr>
                <w:rFonts w:ascii="Times New Roman" w:eastAsia="Times New Roman" w:hAnsi="Times New Roman"/>
                <w:color w:val="000000" w:themeColor="text1"/>
                <w:sz w:val="24"/>
                <w:szCs w:val="24"/>
                <w:lang w:eastAsia="ru-RU"/>
              </w:rPr>
              <w:t>пост-докторант</w:t>
            </w:r>
            <w:r w:rsidR="00C173C0" w:rsidRPr="00D03D11">
              <w:rPr>
                <w:rFonts w:ascii="Times New Roman" w:eastAsia="Times New Roman" w:hAnsi="Times New Roman"/>
                <w:color w:val="000000" w:themeColor="text1"/>
                <w:sz w:val="24"/>
                <w:szCs w:val="24"/>
                <w:lang w:val="kk-KZ" w:eastAsia="ru-RU"/>
              </w:rPr>
              <w:t>ы</w:t>
            </w:r>
            <w:r w:rsidR="00A2131F" w:rsidRPr="00D03D11">
              <w:rPr>
                <w:rFonts w:ascii="Times New Roman" w:eastAsia="Times New Roman" w:hAnsi="Times New Roman"/>
                <w:color w:val="000000" w:themeColor="text1"/>
                <w:sz w:val="24"/>
                <w:szCs w:val="24"/>
                <w:lang w:eastAsia="ru-RU"/>
              </w:rPr>
              <w:t xml:space="preserve"> (2012-2014). Сейдикенова А.С., </w:t>
            </w:r>
          </w:p>
          <w:p w14:paraId="6942B434" w14:textId="310AB982" w:rsidR="006A114B" w:rsidRPr="00D03D11" w:rsidRDefault="006A114B" w:rsidP="006A114B">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eastAsia="ru-RU"/>
              </w:rPr>
              <w:t xml:space="preserve">филология </w:t>
            </w:r>
            <w:proofErr w:type="spellStart"/>
            <w:r w:rsidR="00CE4CCC" w:rsidRPr="00D03D11">
              <w:rPr>
                <w:rFonts w:ascii="Times New Roman" w:eastAsia="Times New Roman" w:hAnsi="Times New Roman"/>
                <w:color w:val="000000" w:themeColor="text1"/>
                <w:sz w:val="24"/>
                <w:szCs w:val="24"/>
                <w:lang w:eastAsia="ru-RU"/>
              </w:rPr>
              <w:t>ғылымдарының</w:t>
            </w:r>
            <w:proofErr w:type="spellEnd"/>
            <w:r w:rsidR="00CE4CCC" w:rsidRPr="00D03D11">
              <w:rPr>
                <w:rFonts w:ascii="Times New Roman" w:eastAsia="Times New Roman" w:hAnsi="Times New Roman"/>
                <w:color w:val="000000" w:themeColor="text1"/>
                <w:sz w:val="24"/>
                <w:szCs w:val="24"/>
                <w:lang w:eastAsia="ru-RU"/>
              </w:rPr>
              <w:t xml:space="preserve"> кандидаты, доцент </w:t>
            </w:r>
            <w:r w:rsidR="00CE4CCC" w:rsidRPr="00D03D11">
              <w:rPr>
                <w:rFonts w:ascii="Times New Roman" w:eastAsia="Times New Roman" w:hAnsi="Times New Roman"/>
                <w:color w:val="000000" w:themeColor="text1"/>
                <w:sz w:val="24"/>
                <w:szCs w:val="24"/>
                <w:lang w:val="kk-KZ" w:eastAsia="ru-RU"/>
              </w:rPr>
              <w:t>Му</w:t>
            </w:r>
            <w:r w:rsidR="007A18FF" w:rsidRPr="00D03D11">
              <w:rPr>
                <w:rFonts w:ascii="Times New Roman" w:eastAsia="Times New Roman" w:hAnsi="Times New Roman"/>
                <w:color w:val="000000" w:themeColor="text1"/>
                <w:sz w:val="24"/>
                <w:szCs w:val="24"/>
                <w:lang w:val="kk-KZ" w:eastAsia="ru-RU"/>
              </w:rPr>
              <w:t>х</w:t>
            </w:r>
            <w:r w:rsidR="00CE4CCC" w:rsidRPr="00D03D11">
              <w:rPr>
                <w:rFonts w:ascii="Times New Roman" w:eastAsia="Times New Roman" w:hAnsi="Times New Roman"/>
                <w:color w:val="000000" w:themeColor="text1"/>
                <w:sz w:val="24"/>
                <w:szCs w:val="24"/>
                <w:lang w:val="kk-KZ" w:eastAsia="ru-RU"/>
              </w:rPr>
              <w:t>аметкалиева Г.О.</w:t>
            </w:r>
          </w:p>
          <w:p w14:paraId="3F081C10" w14:textId="77777777" w:rsidR="00A90939" w:rsidRPr="00D03D11" w:rsidRDefault="00C173C0" w:rsidP="00A2131F">
            <w:pPr>
              <w:spacing w:after="0" w:line="240" w:lineRule="auto"/>
              <w:jc w:val="both"/>
              <w:rPr>
                <w:rFonts w:ascii="Times New Roman" w:eastAsia="Times New Roman" w:hAnsi="Times New Roman"/>
                <w:color w:val="000000" w:themeColor="text1"/>
                <w:sz w:val="24"/>
                <w:szCs w:val="24"/>
                <w:lang w:eastAsia="ru-RU"/>
              </w:rPr>
            </w:pPr>
            <w:r w:rsidRPr="00D03D11">
              <w:rPr>
                <w:rFonts w:ascii="Times New Roman" w:eastAsia="Times New Roman" w:hAnsi="Times New Roman"/>
                <w:color w:val="000000" w:themeColor="text1"/>
                <w:sz w:val="24"/>
                <w:szCs w:val="24"/>
                <w:lang w:eastAsia="ru-RU"/>
              </w:rPr>
              <w:t xml:space="preserve">филология </w:t>
            </w:r>
            <w:proofErr w:type="spellStart"/>
            <w:r w:rsidRPr="00D03D11">
              <w:rPr>
                <w:rFonts w:ascii="Times New Roman" w:eastAsia="Times New Roman" w:hAnsi="Times New Roman"/>
                <w:color w:val="000000" w:themeColor="text1"/>
                <w:sz w:val="24"/>
                <w:szCs w:val="24"/>
                <w:lang w:eastAsia="ru-RU"/>
              </w:rPr>
              <w:t>ғылымдарының</w:t>
            </w:r>
            <w:proofErr w:type="spellEnd"/>
            <w:r w:rsidRPr="00D03D11">
              <w:rPr>
                <w:rFonts w:ascii="Times New Roman" w:eastAsia="Times New Roman" w:hAnsi="Times New Roman"/>
                <w:color w:val="000000" w:themeColor="text1"/>
                <w:sz w:val="24"/>
                <w:szCs w:val="24"/>
                <w:lang w:eastAsia="ru-RU"/>
              </w:rPr>
              <w:t xml:space="preserve"> кандидаты</w:t>
            </w:r>
            <w:r w:rsidR="00A2131F" w:rsidRPr="00D03D11">
              <w:rPr>
                <w:rFonts w:ascii="Times New Roman" w:eastAsia="Times New Roman" w:hAnsi="Times New Roman"/>
                <w:color w:val="000000" w:themeColor="text1"/>
                <w:sz w:val="24"/>
                <w:szCs w:val="24"/>
                <w:lang w:eastAsia="ru-RU"/>
              </w:rPr>
              <w:t xml:space="preserve">, доцент </w:t>
            </w:r>
            <w:proofErr w:type="spellStart"/>
            <w:r w:rsidR="00A2131F" w:rsidRPr="00D03D11">
              <w:rPr>
                <w:rFonts w:ascii="Times New Roman" w:eastAsia="Times New Roman" w:hAnsi="Times New Roman"/>
                <w:color w:val="000000" w:themeColor="text1"/>
                <w:sz w:val="24"/>
                <w:szCs w:val="24"/>
                <w:lang w:eastAsia="ru-RU"/>
              </w:rPr>
              <w:t>Смагулова</w:t>
            </w:r>
            <w:proofErr w:type="spellEnd"/>
            <w:r w:rsidR="00A2131F" w:rsidRPr="00D03D11">
              <w:rPr>
                <w:rFonts w:ascii="Times New Roman" w:eastAsia="Times New Roman" w:hAnsi="Times New Roman"/>
                <w:color w:val="000000" w:themeColor="text1"/>
                <w:sz w:val="24"/>
                <w:szCs w:val="24"/>
                <w:lang w:eastAsia="ru-RU"/>
              </w:rPr>
              <w:t xml:space="preserve"> А.С., </w:t>
            </w:r>
          </w:p>
          <w:p w14:paraId="0F112E7E" w14:textId="7E5802AF" w:rsidR="00DC50DC" w:rsidRPr="00D03D11" w:rsidRDefault="00C173C0" w:rsidP="00BC0D65">
            <w:pPr>
              <w:spacing w:after="0" w:line="240" w:lineRule="auto"/>
              <w:jc w:val="both"/>
              <w:rPr>
                <w:rFonts w:ascii="Times New Roman" w:eastAsia="Times New Roman" w:hAnsi="Times New Roman"/>
                <w:color w:val="000000" w:themeColor="text1"/>
                <w:sz w:val="24"/>
                <w:szCs w:val="24"/>
                <w:lang w:eastAsia="ru-RU"/>
              </w:rPr>
            </w:pPr>
            <w:r w:rsidRPr="00D03D11">
              <w:rPr>
                <w:rFonts w:ascii="Times New Roman" w:eastAsia="Times New Roman" w:hAnsi="Times New Roman"/>
                <w:color w:val="000000" w:themeColor="text1"/>
                <w:sz w:val="24"/>
                <w:szCs w:val="24"/>
                <w:lang w:eastAsia="ru-RU"/>
              </w:rPr>
              <w:t xml:space="preserve">филология </w:t>
            </w:r>
            <w:proofErr w:type="spellStart"/>
            <w:r w:rsidRPr="00D03D11">
              <w:rPr>
                <w:rFonts w:ascii="Times New Roman" w:eastAsia="Times New Roman" w:hAnsi="Times New Roman"/>
                <w:color w:val="000000" w:themeColor="text1"/>
                <w:sz w:val="24"/>
                <w:szCs w:val="24"/>
                <w:lang w:eastAsia="ru-RU"/>
              </w:rPr>
              <w:t>ғылымдарының</w:t>
            </w:r>
            <w:proofErr w:type="spellEnd"/>
            <w:r w:rsidRPr="00D03D11">
              <w:rPr>
                <w:rFonts w:ascii="Times New Roman" w:eastAsia="Times New Roman" w:hAnsi="Times New Roman"/>
                <w:color w:val="000000" w:themeColor="text1"/>
                <w:sz w:val="24"/>
                <w:szCs w:val="24"/>
                <w:lang w:eastAsia="ru-RU"/>
              </w:rPr>
              <w:t xml:space="preserve"> кандидаты</w:t>
            </w:r>
            <w:r w:rsidR="00A2131F" w:rsidRPr="00D03D11">
              <w:rPr>
                <w:rFonts w:ascii="Times New Roman" w:eastAsia="Times New Roman" w:hAnsi="Times New Roman"/>
                <w:color w:val="000000" w:themeColor="text1"/>
                <w:sz w:val="24"/>
                <w:szCs w:val="24"/>
                <w:lang w:eastAsia="ru-RU"/>
              </w:rPr>
              <w:t xml:space="preserve">, </w:t>
            </w:r>
            <w:r w:rsidR="007A18FF" w:rsidRPr="00D03D11">
              <w:rPr>
                <w:rFonts w:ascii="Times New Roman" w:eastAsia="Times New Roman" w:hAnsi="Times New Roman"/>
                <w:color w:val="000000" w:themeColor="text1"/>
                <w:sz w:val="24"/>
                <w:szCs w:val="24"/>
                <w:lang w:val="kk-KZ" w:eastAsia="ru-RU"/>
              </w:rPr>
              <w:t>профессор м.а.</w:t>
            </w:r>
            <w:r w:rsidR="00A2131F" w:rsidRPr="00D03D11">
              <w:rPr>
                <w:rFonts w:ascii="Times New Roman" w:eastAsia="Times New Roman" w:hAnsi="Times New Roman"/>
                <w:color w:val="000000" w:themeColor="text1"/>
                <w:sz w:val="24"/>
                <w:szCs w:val="24"/>
                <w:lang w:eastAsia="ru-RU"/>
              </w:rPr>
              <w:t xml:space="preserve"> </w:t>
            </w:r>
            <w:hyperlink r:id="rId6" w:history="1">
              <w:r w:rsidR="00A2131F" w:rsidRPr="00D03D11">
                <w:rPr>
                  <w:rFonts w:ascii="Times New Roman" w:eastAsia="Times New Roman" w:hAnsi="Times New Roman"/>
                  <w:bCs/>
                  <w:color w:val="000000" w:themeColor="text1"/>
                  <w:sz w:val="24"/>
                  <w:szCs w:val="24"/>
                  <w:lang w:eastAsia="ru-RU"/>
                </w:rPr>
                <w:t>Бакитов А.</w:t>
              </w:r>
            </w:hyperlink>
            <w:hyperlink r:id="rId7" w:history="1">
              <w:r w:rsidR="00A2131F" w:rsidRPr="00D03D11">
                <w:rPr>
                  <w:rFonts w:ascii="Times New Roman" w:eastAsia="Times New Roman" w:hAnsi="Times New Roman"/>
                  <w:bCs/>
                  <w:color w:val="000000" w:themeColor="text1"/>
                  <w:sz w:val="24"/>
                  <w:szCs w:val="24"/>
                  <w:lang w:eastAsia="ru-RU"/>
                </w:rPr>
                <w:t>Т.</w:t>
              </w:r>
            </w:hyperlink>
            <w:r w:rsidR="007A18FF" w:rsidRPr="00D03D11">
              <w:rPr>
                <w:rFonts w:ascii="Times New Roman" w:eastAsia="Times New Roman" w:hAnsi="Times New Roman"/>
                <w:bCs/>
                <w:color w:val="000000" w:themeColor="text1"/>
                <w:sz w:val="24"/>
                <w:szCs w:val="24"/>
                <w:lang w:eastAsia="ru-RU"/>
              </w:rPr>
              <w:t xml:space="preserve"> </w:t>
            </w:r>
            <w:proofErr w:type="spellStart"/>
            <w:r w:rsidRPr="00D03D11">
              <w:rPr>
                <w:rFonts w:ascii="Times New Roman" w:eastAsia="Times New Roman" w:hAnsi="Times New Roman"/>
                <w:color w:val="000000" w:themeColor="text1"/>
                <w:sz w:val="24"/>
                <w:szCs w:val="24"/>
                <w:lang w:eastAsia="ru-RU"/>
              </w:rPr>
              <w:t>және</w:t>
            </w:r>
            <w:proofErr w:type="spellEnd"/>
            <w:r w:rsidRPr="00D03D11">
              <w:rPr>
                <w:rFonts w:ascii="Times New Roman" w:eastAsia="Times New Roman" w:hAnsi="Times New Roman"/>
                <w:color w:val="000000" w:themeColor="text1"/>
                <w:sz w:val="24"/>
                <w:szCs w:val="24"/>
                <w:lang w:eastAsia="ru-RU"/>
              </w:rPr>
              <w:t xml:space="preserve"> </w:t>
            </w:r>
            <w:proofErr w:type="spellStart"/>
            <w:r w:rsidRPr="00D03D11">
              <w:rPr>
                <w:rFonts w:ascii="Times New Roman" w:eastAsia="Times New Roman" w:hAnsi="Times New Roman"/>
                <w:color w:val="000000" w:themeColor="text1"/>
                <w:sz w:val="24"/>
                <w:szCs w:val="24"/>
                <w:lang w:eastAsia="ru-RU"/>
              </w:rPr>
              <w:t>басқалар</w:t>
            </w:r>
            <w:proofErr w:type="spellEnd"/>
            <w:r w:rsidR="003D4540" w:rsidRPr="00D03D11">
              <w:rPr>
                <w:rFonts w:ascii="Times New Roman" w:hAnsi="Times New Roman"/>
                <w:color w:val="000000" w:themeColor="text1"/>
                <w:sz w:val="24"/>
                <w:szCs w:val="24"/>
                <w:shd w:val="clear" w:color="auto" w:fill="FFFFFF"/>
              </w:rPr>
              <w:t>.</w:t>
            </w:r>
          </w:p>
          <w:p w14:paraId="21315392" w14:textId="77777777" w:rsidR="00A2131F" w:rsidRPr="00D03D11" w:rsidRDefault="00DC50DC" w:rsidP="00BC0D65">
            <w:pPr>
              <w:pStyle w:val="a7"/>
              <w:shd w:val="clear" w:color="auto" w:fill="FFFFFF"/>
              <w:spacing w:before="0" w:beforeAutospacing="0" w:after="0" w:afterAutospacing="0"/>
              <w:jc w:val="both"/>
              <w:textAlignment w:val="top"/>
              <w:rPr>
                <w:color w:val="000000" w:themeColor="text1"/>
                <w:lang w:val="ru-RU"/>
              </w:rPr>
            </w:pPr>
            <w:proofErr w:type="spellStart"/>
            <w:r w:rsidRPr="00D03D11">
              <w:rPr>
                <w:color w:val="000000" w:themeColor="text1"/>
                <w:lang w:val="ru-RU"/>
              </w:rPr>
              <w:t>Халықаралық</w:t>
            </w:r>
            <w:proofErr w:type="spellEnd"/>
            <w:r w:rsidR="003C706B" w:rsidRPr="00D03D11">
              <w:rPr>
                <w:color w:val="000000" w:themeColor="text1"/>
                <w:lang w:val="ru-RU"/>
              </w:rPr>
              <w:t xml:space="preserve"> </w:t>
            </w:r>
            <w:proofErr w:type="spellStart"/>
            <w:r w:rsidRPr="00D03D11">
              <w:rPr>
                <w:color w:val="000000" w:themeColor="text1"/>
                <w:lang w:val="ru-RU"/>
              </w:rPr>
              <w:t>қатынастар</w:t>
            </w:r>
            <w:proofErr w:type="spellEnd"/>
            <w:r w:rsidR="003C706B" w:rsidRPr="00D03D11">
              <w:rPr>
                <w:color w:val="000000" w:themeColor="text1"/>
                <w:lang w:val="ru-RU"/>
              </w:rPr>
              <w:t xml:space="preserve"> </w:t>
            </w:r>
            <w:proofErr w:type="spellStart"/>
            <w:r w:rsidRPr="00D03D11">
              <w:rPr>
                <w:color w:val="000000" w:themeColor="text1"/>
                <w:lang w:val="ru-RU"/>
              </w:rPr>
              <w:t>факультетінде</w:t>
            </w:r>
            <w:proofErr w:type="spellEnd"/>
            <w:r w:rsidR="003C706B" w:rsidRPr="00D03D11">
              <w:rPr>
                <w:color w:val="000000" w:themeColor="text1"/>
                <w:lang w:val="ru-RU"/>
              </w:rPr>
              <w:t xml:space="preserve"> </w:t>
            </w:r>
            <w:proofErr w:type="spellStart"/>
            <w:r w:rsidRPr="00D03D11">
              <w:rPr>
                <w:color w:val="000000" w:themeColor="text1"/>
                <w:lang w:val="ru-RU"/>
              </w:rPr>
              <w:t>академиялық</w:t>
            </w:r>
            <w:proofErr w:type="spellEnd"/>
            <w:r w:rsidR="003C706B" w:rsidRPr="00D03D11">
              <w:rPr>
                <w:color w:val="000000" w:themeColor="text1"/>
                <w:lang w:val="ru-RU"/>
              </w:rPr>
              <w:t xml:space="preserve"> </w:t>
            </w:r>
            <w:proofErr w:type="spellStart"/>
            <w:r w:rsidRPr="00D03D11">
              <w:rPr>
                <w:color w:val="000000" w:themeColor="text1"/>
                <w:lang w:val="ru-RU"/>
              </w:rPr>
              <w:t>ұтқырлық</w:t>
            </w:r>
            <w:proofErr w:type="spellEnd"/>
            <w:r w:rsidR="003C706B" w:rsidRPr="00D03D11">
              <w:rPr>
                <w:color w:val="000000" w:themeColor="text1"/>
                <w:lang w:val="ru-RU"/>
              </w:rPr>
              <w:t xml:space="preserve">    </w:t>
            </w:r>
            <w:proofErr w:type="spellStart"/>
            <w:proofErr w:type="gramStart"/>
            <w:r w:rsidRPr="00D03D11">
              <w:rPr>
                <w:color w:val="000000" w:themeColor="text1"/>
                <w:lang w:val="ru-RU"/>
              </w:rPr>
              <w:t>келесі</w:t>
            </w:r>
            <w:proofErr w:type="spellEnd"/>
            <w:r w:rsidR="003C706B" w:rsidRPr="00D03D11">
              <w:rPr>
                <w:color w:val="000000" w:themeColor="text1"/>
                <w:lang w:val="ru-RU"/>
              </w:rPr>
              <w:t xml:space="preserve">  </w:t>
            </w:r>
            <w:proofErr w:type="spellStart"/>
            <w:r w:rsidRPr="00D03D11">
              <w:rPr>
                <w:color w:val="000000" w:themeColor="text1"/>
                <w:lang w:val="ru-RU"/>
              </w:rPr>
              <w:t>бағыттар</w:t>
            </w:r>
            <w:proofErr w:type="spellEnd"/>
            <w:proofErr w:type="gramEnd"/>
            <w:r w:rsidR="003C706B" w:rsidRPr="00D03D11">
              <w:rPr>
                <w:color w:val="000000" w:themeColor="text1"/>
                <w:lang w:val="ru-RU"/>
              </w:rPr>
              <w:t xml:space="preserve">    </w:t>
            </w:r>
            <w:proofErr w:type="spellStart"/>
            <w:r w:rsidRPr="00D03D11">
              <w:rPr>
                <w:color w:val="000000" w:themeColor="text1"/>
                <w:lang w:val="ru-RU"/>
              </w:rPr>
              <w:t>бойынша</w:t>
            </w:r>
            <w:proofErr w:type="spellEnd"/>
            <w:r w:rsidR="003C706B" w:rsidRPr="00D03D11">
              <w:rPr>
                <w:color w:val="000000" w:themeColor="text1"/>
                <w:lang w:val="ru-RU"/>
              </w:rPr>
              <w:t xml:space="preserve">   </w:t>
            </w:r>
            <w:proofErr w:type="spellStart"/>
            <w:r w:rsidRPr="00D03D11">
              <w:rPr>
                <w:color w:val="000000" w:themeColor="text1"/>
                <w:lang w:val="ru-RU"/>
              </w:rPr>
              <w:t>жүзеге</w:t>
            </w:r>
            <w:proofErr w:type="spellEnd"/>
            <w:r w:rsidR="003C706B" w:rsidRPr="00D03D11">
              <w:rPr>
                <w:color w:val="000000" w:themeColor="text1"/>
                <w:lang w:val="ru-RU"/>
              </w:rPr>
              <w:t xml:space="preserve">   </w:t>
            </w:r>
            <w:proofErr w:type="spellStart"/>
            <w:r w:rsidRPr="00D03D11">
              <w:rPr>
                <w:color w:val="000000" w:themeColor="text1"/>
                <w:lang w:val="ru-RU"/>
              </w:rPr>
              <w:t>асырылады</w:t>
            </w:r>
            <w:proofErr w:type="spellEnd"/>
            <w:r w:rsidR="00A2131F" w:rsidRPr="00D03D11">
              <w:rPr>
                <w:color w:val="000000" w:themeColor="text1"/>
                <w:lang w:val="ru-RU"/>
              </w:rPr>
              <w:t>:</w:t>
            </w:r>
          </w:p>
          <w:p w14:paraId="7C5FB990" w14:textId="6B415C01" w:rsidR="00CE1941" w:rsidRPr="00D03D11" w:rsidRDefault="00CB398D" w:rsidP="00BC0D65">
            <w:pPr>
              <w:pStyle w:val="a7"/>
              <w:shd w:val="clear" w:color="auto" w:fill="FFFFFF"/>
              <w:spacing w:before="0" w:beforeAutospacing="0" w:after="0" w:afterAutospacing="0"/>
              <w:jc w:val="both"/>
              <w:textAlignment w:val="top"/>
              <w:rPr>
                <w:color w:val="000000" w:themeColor="text1"/>
                <w:lang w:val="ru-RU"/>
              </w:rPr>
            </w:pPr>
            <w:r w:rsidRPr="00D03D11">
              <w:rPr>
                <w:color w:val="000000" w:themeColor="text1"/>
                <w:lang w:val="ru-RU"/>
              </w:rPr>
              <w:t>-</w:t>
            </w:r>
            <w:proofErr w:type="spellStart"/>
            <w:r w:rsidR="00CE1941" w:rsidRPr="00D03D11">
              <w:rPr>
                <w:color w:val="000000" w:themeColor="text1"/>
                <w:lang w:val="ru-RU"/>
              </w:rPr>
              <w:t>университеттер</w:t>
            </w:r>
            <w:proofErr w:type="spellEnd"/>
            <w:r w:rsidR="00F771B2" w:rsidRPr="00D03D11">
              <w:rPr>
                <w:color w:val="000000" w:themeColor="text1"/>
                <w:lang w:val="ru-RU"/>
              </w:rPr>
              <w:t xml:space="preserve"> </w:t>
            </w:r>
            <w:proofErr w:type="spellStart"/>
            <w:r w:rsidR="00CE1941" w:rsidRPr="00D03D11">
              <w:rPr>
                <w:color w:val="000000" w:themeColor="text1"/>
                <w:lang w:val="ru-RU"/>
              </w:rPr>
              <w:t>арасындағы</w:t>
            </w:r>
            <w:proofErr w:type="spellEnd"/>
            <w:r w:rsidR="00F771B2" w:rsidRPr="00D03D11">
              <w:rPr>
                <w:color w:val="000000" w:themeColor="text1"/>
                <w:lang w:val="ru-RU"/>
              </w:rPr>
              <w:t xml:space="preserve"> </w:t>
            </w:r>
            <w:proofErr w:type="spellStart"/>
            <w:proofErr w:type="gramStart"/>
            <w:r w:rsidR="00CE1941" w:rsidRPr="00D03D11">
              <w:rPr>
                <w:color w:val="000000" w:themeColor="text1"/>
                <w:lang w:val="ru-RU"/>
              </w:rPr>
              <w:t>ынтымақтастық</w:t>
            </w:r>
            <w:proofErr w:type="spellEnd"/>
            <w:r w:rsidR="00F771B2" w:rsidRPr="00D03D11">
              <w:rPr>
                <w:color w:val="000000" w:themeColor="text1"/>
                <w:lang w:val="ru-RU"/>
              </w:rPr>
              <w:t xml:space="preserve">  </w:t>
            </w:r>
            <w:proofErr w:type="spellStart"/>
            <w:r w:rsidR="00CE1941" w:rsidRPr="00D03D11">
              <w:rPr>
                <w:color w:val="000000" w:themeColor="text1"/>
                <w:lang w:val="ru-RU"/>
              </w:rPr>
              <w:t>келісім</w:t>
            </w:r>
            <w:proofErr w:type="spellEnd"/>
            <w:proofErr w:type="gramEnd"/>
            <w:r w:rsidR="00F771B2" w:rsidRPr="00D03D11">
              <w:rPr>
                <w:color w:val="000000" w:themeColor="text1"/>
                <w:lang w:val="ru-RU"/>
              </w:rPr>
              <w:t xml:space="preserve"> </w:t>
            </w:r>
            <w:proofErr w:type="spellStart"/>
            <w:r w:rsidR="00CE1941" w:rsidRPr="00D03D11">
              <w:rPr>
                <w:color w:val="000000" w:themeColor="text1"/>
                <w:lang w:val="ru-RU"/>
              </w:rPr>
              <w:t>шарт</w:t>
            </w:r>
            <w:proofErr w:type="spellEnd"/>
            <w:r w:rsidR="00F771B2" w:rsidRPr="00D03D11">
              <w:rPr>
                <w:color w:val="000000" w:themeColor="text1"/>
                <w:lang w:val="ru-RU"/>
              </w:rPr>
              <w:t xml:space="preserve">  </w:t>
            </w:r>
            <w:proofErr w:type="spellStart"/>
            <w:r w:rsidR="007A18FF" w:rsidRPr="00D03D11">
              <w:rPr>
                <w:color w:val="000000" w:themeColor="text1"/>
                <w:lang w:val="ru-RU"/>
              </w:rPr>
              <w:t>және</w:t>
            </w:r>
            <w:proofErr w:type="spellEnd"/>
            <w:r w:rsidR="007A18FF" w:rsidRPr="00D03D11">
              <w:rPr>
                <w:color w:val="000000" w:themeColor="text1"/>
                <w:lang w:val="ru-RU"/>
              </w:rPr>
              <w:t xml:space="preserve"> </w:t>
            </w:r>
            <w:proofErr w:type="spellStart"/>
            <w:r w:rsidR="00CE1941" w:rsidRPr="00D03D11">
              <w:rPr>
                <w:color w:val="000000" w:themeColor="text1"/>
                <w:lang w:val="ru-RU"/>
              </w:rPr>
              <w:t>академиялық</w:t>
            </w:r>
            <w:proofErr w:type="spellEnd"/>
            <w:r w:rsidR="00F771B2" w:rsidRPr="00D03D11">
              <w:rPr>
                <w:color w:val="000000" w:themeColor="text1"/>
                <w:lang w:val="ru-RU"/>
              </w:rPr>
              <w:t xml:space="preserve">  </w:t>
            </w:r>
            <w:proofErr w:type="spellStart"/>
            <w:r w:rsidR="00CE1941" w:rsidRPr="00D03D11">
              <w:rPr>
                <w:color w:val="000000" w:themeColor="text1"/>
                <w:lang w:val="ru-RU"/>
              </w:rPr>
              <w:t>алмасу</w:t>
            </w:r>
            <w:proofErr w:type="spellEnd"/>
            <w:r w:rsidR="00F771B2" w:rsidRPr="00D03D11">
              <w:rPr>
                <w:color w:val="000000" w:themeColor="text1"/>
                <w:lang w:val="ru-RU"/>
              </w:rPr>
              <w:t xml:space="preserve">   </w:t>
            </w:r>
            <w:proofErr w:type="spellStart"/>
            <w:r w:rsidR="00CE1941" w:rsidRPr="00D03D11">
              <w:rPr>
                <w:color w:val="000000" w:themeColor="text1"/>
                <w:lang w:val="ru-RU"/>
              </w:rPr>
              <w:t>бағдарлама</w:t>
            </w:r>
            <w:r w:rsidR="007A18FF" w:rsidRPr="00D03D11">
              <w:rPr>
                <w:color w:val="000000" w:themeColor="text1"/>
                <w:lang w:val="ru-RU"/>
              </w:rPr>
              <w:t>лар</w:t>
            </w:r>
            <w:r w:rsidR="00CE1941" w:rsidRPr="00D03D11">
              <w:rPr>
                <w:color w:val="000000" w:themeColor="text1"/>
                <w:lang w:val="ru-RU"/>
              </w:rPr>
              <w:t>ы</w:t>
            </w:r>
            <w:proofErr w:type="spellEnd"/>
            <w:r w:rsidR="00F771B2" w:rsidRPr="00D03D11">
              <w:rPr>
                <w:color w:val="000000" w:themeColor="text1"/>
                <w:lang w:val="ru-RU"/>
              </w:rPr>
              <w:t xml:space="preserve">    </w:t>
            </w:r>
            <w:proofErr w:type="spellStart"/>
            <w:r w:rsidR="00CE1941" w:rsidRPr="00D03D11">
              <w:rPr>
                <w:color w:val="000000" w:themeColor="text1"/>
                <w:lang w:val="ru-RU"/>
              </w:rPr>
              <w:t>аясында</w:t>
            </w:r>
            <w:proofErr w:type="spellEnd"/>
            <w:r w:rsidR="00CE1941" w:rsidRPr="00D03D11">
              <w:rPr>
                <w:color w:val="000000" w:themeColor="text1"/>
                <w:lang w:val="ru-RU"/>
              </w:rPr>
              <w:t xml:space="preserve">, </w:t>
            </w:r>
            <w:proofErr w:type="spellStart"/>
            <w:r w:rsidR="00CE1941" w:rsidRPr="00D03D11">
              <w:rPr>
                <w:color w:val="000000" w:themeColor="text1"/>
                <w:lang w:val="ru-RU"/>
              </w:rPr>
              <w:t>оқыту</w:t>
            </w:r>
            <w:proofErr w:type="spellEnd"/>
            <w:r w:rsidR="00CE1941" w:rsidRPr="00D03D11">
              <w:rPr>
                <w:color w:val="000000" w:themeColor="text1"/>
                <w:lang w:val="ru-RU"/>
              </w:rPr>
              <w:t>;</w:t>
            </w:r>
          </w:p>
          <w:p w14:paraId="7F5ECBFC" w14:textId="77777777" w:rsidR="002A7509" w:rsidRPr="00D03D11" w:rsidRDefault="00CE1941" w:rsidP="00BC0D65">
            <w:pPr>
              <w:pStyle w:val="a7"/>
              <w:shd w:val="clear" w:color="auto" w:fill="FFFFFF"/>
              <w:spacing w:before="0" w:beforeAutospacing="0" w:after="0" w:afterAutospacing="0"/>
              <w:jc w:val="both"/>
              <w:textAlignment w:val="top"/>
              <w:rPr>
                <w:color w:val="000000" w:themeColor="text1"/>
                <w:lang w:val="ru-RU"/>
              </w:rPr>
            </w:pPr>
            <w:r w:rsidRPr="00D03D11">
              <w:rPr>
                <w:color w:val="000000" w:themeColor="text1"/>
                <w:lang w:val="ru-RU"/>
              </w:rPr>
              <w:t xml:space="preserve">- </w:t>
            </w:r>
            <w:proofErr w:type="spellStart"/>
            <w:r w:rsidRPr="00D03D11">
              <w:rPr>
                <w:color w:val="000000" w:themeColor="text1"/>
                <w:lang w:val="ru-RU"/>
              </w:rPr>
              <w:t>бірлескен</w:t>
            </w:r>
            <w:proofErr w:type="spellEnd"/>
            <w:r w:rsidR="00225043" w:rsidRPr="00D03D11">
              <w:rPr>
                <w:color w:val="000000" w:themeColor="text1"/>
                <w:lang w:val="ru-RU"/>
              </w:rPr>
              <w:t xml:space="preserve">   </w:t>
            </w:r>
            <w:proofErr w:type="spellStart"/>
            <w:r w:rsidRPr="00D03D11">
              <w:rPr>
                <w:color w:val="000000" w:themeColor="text1"/>
                <w:lang w:val="ru-RU"/>
              </w:rPr>
              <w:t>білім</w:t>
            </w:r>
            <w:proofErr w:type="spellEnd"/>
            <w:r w:rsidRPr="00D03D11">
              <w:rPr>
                <w:color w:val="000000" w:themeColor="text1"/>
                <w:lang w:val="ru-RU"/>
              </w:rPr>
              <w:t xml:space="preserve"> беру </w:t>
            </w:r>
            <w:proofErr w:type="spellStart"/>
            <w:r w:rsidRPr="00D03D11">
              <w:rPr>
                <w:color w:val="000000" w:themeColor="text1"/>
                <w:lang w:val="ru-RU"/>
              </w:rPr>
              <w:t>бағдарламалары</w:t>
            </w:r>
            <w:proofErr w:type="spellEnd"/>
            <w:r w:rsidR="00BB74C3" w:rsidRPr="00D03D11">
              <w:rPr>
                <w:color w:val="000000" w:themeColor="text1"/>
                <w:lang w:val="ru-RU"/>
              </w:rPr>
              <w:t xml:space="preserve">    </w:t>
            </w:r>
            <w:proofErr w:type="spellStart"/>
            <w:r w:rsidRPr="00D03D11">
              <w:rPr>
                <w:color w:val="000000" w:themeColor="text1"/>
                <w:lang w:val="ru-RU"/>
              </w:rPr>
              <w:t>аясында</w:t>
            </w:r>
            <w:proofErr w:type="spellEnd"/>
            <w:r w:rsidR="00BB74C3" w:rsidRPr="00D03D11">
              <w:rPr>
                <w:color w:val="000000" w:themeColor="text1"/>
                <w:lang w:val="ru-RU"/>
              </w:rPr>
              <w:t xml:space="preserve">   </w:t>
            </w:r>
            <w:proofErr w:type="spellStart"/>
            <w:r w:rsidRPr="00D03D11">
              <w:rPr>
                <w:color w:val="000000" w:themeColor="text1"/>
                <w:lang w:val="ru-RU"/>
              </w:rPr>
              <w:t>оқыту</w:t>
            </w:r>
            <w:proofErr w:type="spellEnd"/>
            <w:r w:rsidRPr="00D03D11">
              <w:rPr>
                <w:color w:val="000000" w:themeColor="text1"/>
                <w:lang w:val="ru-RU"/>
              </w:rPr>
              <w:t xml:space="preserve">. </w:t>
            </w:r>
          </w:p>
          <w:p w14:paraId="151B81D1" w14:textId="77777777" w:rsidR="00380EC2" w:rsidRPr="00D03D11" w:rsidRDefault="00380EC2" w:rsidP="00380EC2">
            <w:pPr>
              <w:pStyle w:val="a7"/>
              <w:shd w:val="clear" w:color="auto" w:fill="FFFFFF"/>
              <w:spacing w:before="0" w:beforeAutospacing="0" w:after="0" w:afterAutospacing="0"/>
              <w:jc w:val="both"/>
              <w:textAlignment w:val="top"/>
              <w:rPr>
                <w:color w:val="000000" w:themeColor="text1"/>
                <w:lang w:val="ru-RU"/>
              </w:rPr>
            </w:pPr>
            <w:r w:rsidRPr="00D03D11">
              <w:rPr>
                <w:color w:val="000000" w:themeColor="text1"/>
                <w:lang w:val="ru-RU"/>
              </w:rPr>
              <w:t xml:space="preserve">Француз Альянсы, Франция Пуатье </w:t>
            </w:r>
            <w:proofErr w:type="spellStart"/>
            <w:r w:rsidRPr="00D03D11">
              <w:rPr>
                <w:color w:val="000000" w:themeColor="text1"/>
                <w:lang w:val="ru-RU"/>
              </w:rPr>
              <w:t>Университеті</w:t>
            </w:r>
            <w:proofErr w:type="spellEnd"/>
            <w:r w:rsidRPr="00D03D11">
              <w:rPr>
                <w:color w:val="000000" w:themeColor="text1"/>
                <w:lang w:val="ru-RU"/>
              </w:rPr>
              <w:t>,</w:t>
            </w:r>
          </w:p>
          <w:p w14:paraId="5B4FFC7A" w14:textId="0127CA3B" w:rsidR="00380EC2" w:rsidRPr="00D03D11" w:rsidRDefault="00380EC2" w:rsidP="00380EC2">
            <w:pPr>
              <w:pStyle w:val="a7"/>
              <w:shd w:val="clear" w:color="auto" w:fill="FFFFFF"/>
              <w:spacing w:before="0" w:beforeAutospacing="0" w:after="0" w:afterAutospacing="0"/>
              <w:jc w:val="both"/>
              <w:textAlignment w:val="top"/>
              <w:rPr>
                <w:color w:val="000000" w:themeColor="text1"/>
                <w:lang w:val="ru-RU"/>
              </w:rPr>
            </w:pPr>
            <w:r w:rsidRPr="00D03D11">
              <w:rPr>
                <w:color w:val="000000" w:themeColor="text1"/>
                <w:lang w:val="ru-RU"/>
              </w:rPr>
              <w:t xml:space="preserve">Бирмингем </w:t>
            </w:r>
            <w:proofErr w:type="spellStart"/>
            <w:r w:rsidRPr="00D03D11">
              <w:rPr>
                <w:color w:val="000000" w:themeColor="text1"/>
                <w:lang w:val="ru-RU"/>
              </w:rPr>
              <w:t>Университеті</w:t>
            </w:r>
            <w:proofErr w:type="spellEnd"/>
            <w:r w:rsidR="00590D54" w:rsidRPr="00D03D11">
              <w:rPr>
                <w:color w:val="000000" w:themeColor="text1"/>
                <w:lang w:val="ru-RU"/>
              </w:rPr>
              <w:t>,</w:t>
            </w:r>
            <w:r w:rsidRPr="00D03D11">
              <w:rPr>
                <w:color w:val="000000" w:themeColor="text1"/>
                <w:lang w:val="ru-RU"/>
              </w:rPr>
              <w:t xml:space="preserve"> Англия;</w:t>
            </w:r>
          </w:p>
          <w:p w14:paraId="2695AE16" w14:textId="6E85F9CB" w:rsidR="00380EC2" w:rsidRPr="00D03D11" w:rsidRDefault="00380EC2" w:rsidP="00380EC2">
            <w:pPr>
              <w:pStyle w:val="a7"/>
              <w:shd w:val="clear" w:color="auto" w:fill="FFFFFF"/>
              <w:spacing w:before="0" w:beforeAutospacing="0" w:after="0" w:afterAutospacing="0"/>
              <w:jc w:val="both"/>
              <w:textAlignment w:val="top"/>
              <w:rPr>
                <w:color w:val="000000" w:themeColor="text1"/>
                <w:lang w:val="ru-RU"/>
              </w:rPr>
            </w:pPr>
            <w:r w:rsidRPr="00D03D11">
              <w:rPr>
                <w:color w:val="000000" w:themeColor="text1"/>
                <w:lang w:val="ru-RU"/>
              </w:rPr>
              <w:t xml:space="preserve">Санкт-Петербург </w:t>
            </w:r>
            <w:proofErr w:type="spellStart"/>
            <w:r w:rsidRPr="00D03D11">
              <w:rPr>
                <w:color w:val="000000" w:themeColor="text1"/>
                <w:lang w:val="ru-RU"/>
              </w:rPr>
              <w:t>аударма</w:t>
            </w:r>
            <w:proofErr w:type="spellEnd"/>
            <w:r w:rsidR="00590D54" w:rsidRPr="00D03D11">
              <w:rPr>
                <w:color w:val="000000" w:themeColor="text1"/>
                <w:lang w:val="ru-RU"/>
              </w:rPr>
              <w:t xml:space="preserve"> </w:t>
            </w:r>
            <w:proofErr w:type="spellStart"/>
            <w:r w:rsidRPr="00D03D11">
              <w:rPr>
                <w:color w:val="000000" w:themeColor="text1"/>
                <w:lang w:val="ru-RU"/>
              </w:rPr>
              <w:t>ЖоғарыМектебі</w:t>
            </w:r>
            <w:proofErr w:type="spellEnd"/>
            <w:r w:rsidRPr="00D03D11">
              <w:rPr>
                <w:color w:val="000000" w:themeColor="text1"/>
                <w:lang w:val="ru-RU"/>
              </w:rPr>
              <w:t xml:space="preserve"> (</w:t>
            </w:r>
            <w:proofErr w:type="spellStart"/>
            <w:r w:rsidRPr="00D03D11">
              <w:rPr>
                <w:color w:val="000000" w:themeColor="text1"/>
                <w:lang w:val="ru-RU"/>
              </w:rPr>
              <w:t>Ресей</w:t>
            </w:r>
            <w:proofErr w:type="spellEnd"/>
            <w:r w:rsidRPr="00D03D11">
              <w:rPr>
                <w:color w:val="000000" w:themeColor="text1"/>
                <w:lang w:val="ru-RU"/>
              </w:rPr>
              <w:t>);</w:t>
            </w:r>
          </w:p>
          <w:p w14:paraId="57444CB2" w14:textId="08EC731D" w:rsidR="00380EC2" w:rsidRPr="00D03D11" w:rsidRDefault="00380EC2" w:rsidP="00380EC2">
            <w:pPr>
              <w:pStyle w:val="a7"/>
              <w:shd w:val="clear" w:color="auto" w:fill="FFFFFF"/>
              <w:spacing w:before="0" w:beforeAutospacing="0" w:after="0" w:afterAutospacing="0"/>
              <w:jc w:val="both"/>
              <w:textAlignment w:val="top"/>
              <w:rPr>
                <w:color w:val="000000" w:themeColor="text1"/>
                <w:lang w:val="ru-RU"/>
              </w:rPr>
            </w:pPr>
            <w:r w:rsidRPr="00D03D11">
              <w:rPr>
                <w:color w:val="000000" w:themeColor="text1"/>
                <w:lang w:val="ru-RU"/>
              </w:rPr>
              <w:t xml:space="preserve">Женева </w:t>
            </w:r>
            <w:proofErr w:type="spellStart"/>
            <w:r w:rsidRPr="00D03D11">
              <w:rPr>
                <w:color w:val="000000" w:themeColor="text1"/>
                <w:lang w:val="ru-RU"/>
              </w:rPr>
              <w:t>Университеті</w:t>
            </w:r>
            <w:proofErr w:type="spellEnd"/>
            <w:r w:rsidR="00590D54" w:rsidRPr="00D03D11">
              <w:rPr>
                <w:color w:val="000000" w:themeColor="text1"/>
                <w:lang w:val="ru-RU"/>
              </w:rPr>
              <w:t xml:space="preserve">, </w:t>
            </w:r>
            <w:r w:rsidRPr="00D03D11">
              <w:rPr>
                <w:color w:val="000000" w:themeColor="text1"/>
                <w:lang w:val="ru-RU"/>
              </w:rPr>
              <w:t>Швейцария;</w:t>
            </w:r>
          </w:p>
          <w:p w14:paraId="723F262C" w14:textId="594E97D8" w:rsidR="00380EC2" w:rsidRPr="00D03D11" w:rsidRDefault="00590D54" w:rsidP="00380EC2">
            <w:pPr>
              <w:pStyle w:val="a7"/>
              <w:shd w:val="clear" w:color="auto" w:fill="FFFFFF"/>
              <w:spacing w:before="0" w:beforeAutospacing="0" w:after="0" w:afterAutospacing="0"/>
              <w:jc w:val="both"/>
              <w:textAlignment w:val="top"/>
              <w:rPr>
                <w:color w:val="000000" w:themeColor="text1"/>
                <w:lang w:val="ru-RU"/>
              </w:rPr>
            </w:pPr>
            <w:proofErr w:type="spellStart"/>
            <w:r w:rsidRPr="00D03D11">
              <w:rPr>
                <w:color w:val="000000" w:themeColor="text1"/>
                <w:lang w:val="ru-RU"/>
              </w:rPr>
              <w:t>Л</w:t>
            </w:r>
            <w:r w:rsidR="00380EC2" w:rsidRPr="00D03D11">
              <w:rPr>
                <w:color w:val="000000" w:themeColor="text1"/>
                <w:lang w:val="ru-RU"/>
              </w:rPr>
              <w:t>ориенталеУниверситеті</w:t>
            </w:r>
            <w:proofErr w:type="spellEnd"/>
            <w:r w:rsidR="00380EC2" w:rsidRPr="00D03D11">
              <w:rPr>
                <w:color w:val="000000" w:themeColor="text1"/>
                <w:lang w:val="ru-RU"/>
              </w:rPr>
              <w:t xml:space="preserve"> (Италия)</w:t>
            </w:r>
          </w:p>
          <w:p w14:paraId="7BA85A32" w14:textId="77777777" w:rsidR="00380EC2" w:rsidRPr="00D03D11" w:rsidRDefault="00380EC2" w:rsidP="00380EC2">
            <w:pPr>
              <w:pStyle w:val="a7"/>
              <w:shd w:val="clear" w:color="auto" w:fill="FFFFFF"/>
              <w:spacing w:before="0" w:beforeAutospacing="0" w:after="0" w:afterAutospacing="0"/>
              <w:jc w:val="both"/>
              <w:textAlignment w:val="top"/>
              <w:rPr>
                <w:color w:val="000000" w:themeColor="text1"/>
                <w:lang w:val="ru-RU"/>
              </w:rPr>
            </w:pPr>
            <w:proofErr w:type="spellStart"/>
            <w:r w:rsidRPr="00D03D11">
              <w:rPr>
                <w:color w:val="000000" w:themeColor="text1"/>
                <w:lang w:val="ru-RU"/>
              </w:rPr>
              <w:t>ГалатиУниверситеті</w:t>
            </w:r>
            <w:proofErr w:type="spellEnd"/>
            <w:r w:rsidRPr="00D03D11">
              <w:rPr>
                <w:color w:val="000000" w:themeColor="text1"/>
                <w:lang w:val="ru-RU"/>
              </w:rPr>
              <w:t xml:space="preserve"> (Румыния)</w:t>
            </w:r>
          </w:p>
          <w:p w14:paraId="049925E1" w14:textId="77777777" w:rsidR="00380EC2" w:rsidRPr="00D03D11" w:rsidRDefault="00380EC2" w:rsidP="00380EC2">
            <w:pPr>
              <w:pStyle w:val="a7"/>
              <w:shd w:val="clear" w:color="auto" w:fill="FFFFFF"/>
              <w:spacing w:before="0" w:beforeAutospacing="0" w:after="0" w:afterAutospacing="0"/>
              <w:jc w:val="both"/>
              <w:textAlignment w:val="top"/>
              <w:rPr>
                <w:color w:val="000000" w:themeColor="text1"/>
                <w:lang w:val="ru-RU"/>
              </w:rPr>
            </w:pPr>
            <w:r w:rsidRPr="00D03D11">
              <w:rPr>
                <w:color w:val="000000" w:themeColor="text1"/>
                <w:lang w:val="ru-RU"/>
              </w:rPr>
              <w:t xml:space="preserve">ДААД </w:t>
            </w:r>
            <w:proofErr w:type="spellStart"/>
            <w:r w:rsidRPr="00D03D11">
              <w:rPr>
                <w:color w:val="000000" w:themeColor="text1"/>
                <w:lang w:val="ru-RU"/>
              </w:rPr>
              <w:t>лектораты</w:t>
            </w:r>
            <w:proofErr w:type="spellEnd"/>
          </w:p>
          <w:p w14:paraId="024EEA01" w14:textId="77777777" w:rsidR="00380EC2" w:rsidRPr="00D03D11" w:rsidRDefault="00380EC2" w:rsidP="00590D54">
            <w:pPr>
              <w:pStyle w:val="a7"/>
              <w:shd w:val="clear" w:color="auto" w:fill="FFFFFF"/>
              <w:spacing w:before="0" w:beforeAutospacing="0" w:after="0" w:afterAutospacing="0"/>
              <w:jc w:val="both"/>
              <w:textAlignment w:val="top"/>
              <w:rPr>
                <w:color w:val="000000" w:themeColor="text1"/>
                <w:lang w:val="ru-RU"/>
              </w:rPr>
            </w:pPr>
            <w:proofErr w:type="spellStart"/>
            <w:r w:rsidRPr="00D03D11">
              <w:rPr>
                <w:color w:val="000000" w:themeColor="text1"/>
                <w:lang w:val="ru-RU"/>
              </w:rPr>
              <w:t>Ұлттық</w:t>
            </w:r>
            <w:proofErr w:type="spellEnd"/>
            <w:r w:rsidRPr="00D03D11">
              <w:rPr>
                <w:color w:val="000000" w:themeColor="text1"/>
                <w:lang w:val="ru-RU"/>
              </w:rPr>
              <w:t xml:space="preserve"> </w:t>
            </w:r>
            <w:proofErr w:type="spellStart"/>
            <w:r w:rsidRPr="00D03D11">
              <w:rPr>
                <w:color w:val="000000" w:themeColor="text1"/>
                <w:lang w:val="ru-RU"/>
              </w:rPr>
              <w:t>зерттеу</w:t>
            </w:r>
            <w:proofErr w:type="spellEnd"/>
            <w:r w:rsidRPr="00D03D11">
              <w:rPr>
                <w:color w:val="000000" w:themeColor="text1"/>
                <w:lang w:val="ru-RU"/>
              </w:rPr>
              <w:t xml:space="preserve"> </w:t>
            </w:r>
            <w:proofErr w:type="spellStart"/>
            <w:r w:rsidRPr="00D03D11">
              <w:rPr>
                <w:color w:val="000000" w:themeColor="text1"/>
                <w:lang w:val="ru-RU"/>
              </w:rPr>
              <w:t>университеті</w:t>
            </w:r>
            <w:proofErr w:type="spellEnd"/>
            <w:r w:rsidRPr="00D03D11">
              <w:rPr>
                <w:color w:val="000000" w:themeColor="text1"/>
                <w:lang w:val="ru-RU"/>
              </w:rPr>
              <w:t xml:space="preserve"> (</w:t>
            </w:r>
            <w:proofErr w:type="spellStart"/>
            <w:r w:rsidRPr="00D03D11">
              <w:rPr>
                <w:color w:val="000000" w:themeColor="text1"/>
                <w:lang w:val="ru-RU"/>
              </w:rPr>
              <w:t>Ресей</w:t>
            </w:r>
            <w:proofErr w:type="spellEnd"/>
            <w:r w:rsidRPr="00D03D11">
              <w:rPr>
                <w:color w:val="000000" w:themeColor="text1"/>
                <w:lang w:val="ru-RU"/>
              </w:rPr>
              <w:t xml:space="preserve">, </w:t>
            </w:r>
            <w:proofErr w:type="spellStart"/>
            <w:r w:rsidRPr="00D03D11">
              <w:rPr>
                <w:color w:val="000000" w:themeColor="text1"/>
                <w:lang w:val="ru-RU"/>
              </w:rPr>
              <w:t>Мәскеу</w:t>
            </w:r>
            <w:proofErr w:type="spellEnd"/>
            <w:r w:rsidRPr="00D03D11">
              <w:rPr>
                <w:color w:val="000000" w:themeColor="text1"/>
                <w:lang w:val="ru-RU"/>
              </w:rPr>
              <w:t>),</w:t>
            </w:r>
          </w:p>
          <w:p w14:paraId="2873E3DC" w14:textId="6C160923" w:rsidR="00AA0FBD" w:rsidRPr="00D03D11" w:rsidRDefault="00AA0FBD" w:rsidP="00590D54">
            <w:pPr>
              <w:pStyle w:val="a7"/>
              <w:shd w:val="clear" w:color="auto" w:fill="FFFFFF"/>
              <w:spacing w:before="0" w:beforeAutospacing="0" w:after="0" w:afterAutospacing="0"/>
              <w:jc w:val="both"/>
              <w:textAlignment w:val="top"/>
              <w:rPr>
                <w:color w:val="000000" w:themeColor="text1"/>
                <w:lang w:val="ru-RU"/>
              </w:rPr>
            </w:pPr>
            <w:proofErr w:type="spellStart"/>
            <w:r w:rsidRPr="00D03D11">
              <w:rPr>
                <w:color w:val="000000" w:themeColor="text1"/>
                <w:lang w:val="ru-RU"/>
              </w:rPr>
              <w:t>Халықаралық</w:t>
            </w:r>
            <w:proofErr w:type="spellEnd"/>
            <w:r w:rsidR="00E21AAF" w:rsidRPr="00D03D11">
              <w:rPr>
                <w:color w:val="000000" w:themeColor="text1"/>
                <w:lang w:val="ru-RU"/>
              </w:rPr>
              <w:t xml:space="preserve"> </w:t>
            </w:r>
            <w:proofErr w:type="spellStart"/>
            <w:r w:rsidR="00AF3C88" w:rsidRPr="00D03D11">
              <w:rPr>
                <w:color w:val="000000" w:themeColor="text1"/>
                <w:lang w:val="ru-RU"/>
              </w:rPr>
              <w:t>серіктестермен</w:t>
            </w:r>
            <w:proofErr w:type="spellEnd"/>
            <w:r w:rsidR="00E21AAF" w:rsidRPr="00D03D11">
              <w:rPr>
                <w:color w:val="000000" w:themeColor="text1"/>
                <w:lang w:val="ru-RU"/>
              </w:rPr>
              <w:t xml:space="preserve"> </w:t>
            </w:r>
            <w:proofErr w:type="spellStart"/>
            <w:r w:rsidRPr="00D03D11">
              <w:rPr>
                <w:color w:val="000000" w:themeColor="text1"/>
                <w:lang w:val="ru-RU"/>
              </w:rPr>
              <w:t>бірлескен</w:t>
            </w:r>
            <w:proofErr w:type="spellEnd"/>
            <w:r w:rsidR="00E21AAF" w:rsidRPr="00D03D11">
              <w:rPr>
                <w:color w:val="000000" w:themeColor="text1"/>
                <w:lang w:val="ru-RU"/>
              </w:rPr>
              <w:t xml:space="preserve"> </w:t>
            </w:r>
            <w:proofErr w:type="spellStart"/>
            <w:r w:rsidRPr="00D03D11">
              <w:rPr>
                <w:color w:val="000000" w:themeColor="text1"/>
                <w:lang w:val="ru-RU"/>
              </w:rPr>
              <w:t>жобалар</w:t>
            </w:r>
            <w:proofErr w:type="spellEnd"/>
            <w:r w:rsidR="00E21AAF" w:rsidRPr="00D03D11">
              <w:rPr>
                <w:color w:val="000000" w:themeColor="text1"/>
                <w:lang w:val="ru-RU"/>
              </w:rPr>
              <w:t xml:space="preserve"> </w:t>
            </w:r>
            <w:proofErr w:type="spellStart"/>
            <w:r w:rsidRPr="00D03D11">
              <w:rPr>
                <w:color w:val="000000" w:themeColor="text1"/>
                <w:lang w:val="ru-RU"/>
              </w:rPr>
              <w:t>жүзеге</w:t>
            </w:r>
            <w:proofErr w:type="spellEnd"/>
            <w:r w:rsidR="00E21AAF" w:rsidRPr="00D03D11">
              <w:rPr>
                <w:color w:val="000000" w:themeColor="text1"/>
                <w:lang w:val="ru-RU"/>
              </w:rPr>
              <w:t xml:space="preserve"> </w:t>
            </w:r>
            <w:proofErr w:type="spellStart"/>
            <w:r w:rsidRPr="00D03D11">
              <w:rPr>
                <w:color w:val="000000" w:themeColor="text1"/>
                <w:lang w:val="ru-RU"/>
              </w:rPr>
              <w:t>асырылуда</w:t>
            </w:r>
            <w:proofErr w:type="spellEnd"/>
            <w:r w:rsidRPr="00D03D11">
              <w:rPr>
                <w:color w:val="000000" w:themeColor="text1"/>
                <w:lang w:val="ru-RU"/>
              </w:rPr>
              <w:t xml:space="preserve">: </w:t>
            </w:r>
            <w:proofErr w:type="spellStart"/>
            <w:r w:rsidR="00590D54" w:rsidRPr="00D03D11">
              <w:rPr>
                <w:color w:val="000000" w:themeColor="text1"/>
                <w:lang w:val="ru-RU"/>
              </w:rPr>
              <w:t>Сүлеймен</w:t>
            </w:r>
            <w:proofErr w:type="spellEnd"/>
            <w:r w:rsidR="00590D54" w:rsidRPr="00D03D11">
              <w:rPr>
                <w:color w:val="000000" w:themeColor="text1"/>
                <w:lang w:val="ru-RU"/>
              </w:rPr>
              <w:t xml:space="preserve"> </w:t>
            </w:r>
            <w:proofErr w:type="spellStart"/>
            <w:r w:rsidR="00590D54" w:rsidRPr="00D03D11">
              <w:rPr>
                <w:color w:val="000000" w:themeColor="text1"/>
                <w:lang w:val="ru-RU"/>
              </w:rPr>
              <w:t>Демирел</w:t>
            </w:r>
            <w:proofErr w:type="spellEnd"/>
            <w:r w:rsidR="00590D54" w:rsidRPr="00D03D11">
              <w:rPr>
                <w:color w:val="000000" w:themeColor="text1"/>
                <w:lang w:val="ru-RU"/>
              </w:rPr>
              <w:t xml:space="preserve"> </w:t>
            </w:r>
            <w:proofErr w:type="spellStart"/>
            <w:r w:rsidR="00590D54" w:rsidRPr="00D03D11">
              <w:rPr>
                <w:color w:val="000000" w:themeColor="text1"/>
                <w:lang w:val="ru-RU"/>
              </w:rPr>
              <w:t>атындағы</w:t>
            </w:r>
            <w:proofErr w:type="spellEnd"/>
            <w:r w:rsidR="00590D54" w:rsidRPr="00D03D11">
              <w:rPr>
                <w:color w:val="000000" w:themeColor="text1"/>
                <w:lang w:val="ru-RU"/>
              </w:rPr>
              <w:t xml:space="preserve"> </w:t>
            </w:r>
            <w:proofErr w:type="spellStart"/>
            <w:r w:rsidR="00590D54" w:rsidRPr="00D03D11">
              <w:rPr>
                <w:color w:val="000000" w:themeColor="text1"/>
                <w:lang w:val="ru-RU"/>
              </w:rPr>
              <w:t>университетпен</w:t>
            </w:r>
            <w:proofErr w:type="spellEnd"/>
            <w:r w:rsidR="00590D54" w:rsidRPr="00D03D11">
              <w:rPr>
                <w:color w:val="000000" w:themeColor="text1"/>
                <w:lang w:val="ru-RU"/>
              </w:rPr>
              <w:t xml:space="preserve"> </w:t>
            </w:r>
            <w:proofErr w:type="spellStart"/>
            <w:r w:rsidR="00590D54" w:rsidRPr="00D03D11">
              <w:rPr>
                <w:color w:val="000000" w:themeColor="text1"/>
                <w:lang w:val="ru-RU"/>
              </w:rPr>
              <w:t>бірге</w:t>
            </w:r>
            <w:proofErr w:type="spellEnd"/>
            <w:r w:rsidR="00590D54" w:rsidRPr="00D03D11">
              <w:rPr>
                <w:color w:val="000000" w:themeColor="text1"/>
                <w:lang w:val="ru-RU"/>
              </w:rPr>
              <w:t xml:space="preserve"> </w:t>
            </w:r>
            <w:proofErr w:type="spellStart"/>
            <w:r w:rsidRPr="00D03D11">
              <w:rPr>
                <w:color w:val="000000" w:themeColor="text1"/>
                <w:lang w:val="ru-RU"/>
              </w:rPr>
              <w:t>халықаралық</w:t>
            </w:r>
            <w:proofErr w:type="spellEnd"/>
            <w:r w:rsidR="00E21AAF" w:rsidRPr="00D03D11">
              <w:rPr>
                <w:color w:val="000000" w:themeColor="text1"/>
                <w:lang w:val="ru-RU"/>
              </w:rPr>
              <w:t xml:space="preserve"> </w:t>
            </w:r>
            <w:proofErr w:type="spellStart"/>
            <w:r w:rsidRPr="00D03D11">
              <w:rPr>
                <w:color w:val="000000" w:themeColor="text1"/>
                <w:lang w:val="ru-RU"/>
              </w:rPr>
              <w:t>жазғы</w:t>
            </w:r>
            <w:proofErr w:type="spellEnd"/>
            <w:r w:rsidR="00E21AAF" w:rsidRPr="00D03D11">
              <w:rPr>
                <w:color w:val="000000" w:themeColor="text1"/>
                <w:lang w:val="ru-RU"/>
              </w:rPr>
              <w:t xml:space="preserve"> </w:t>
            </w:r>
            <w:proofErr w:type="spellStart"/>
            <w:r w:rsidRPr="00D03D11">
              <w:rPr>
                <w:color w:val="000000" w:themeColor="text1"/>
                <w:lang w:val="ru-RU"/>
              </w:rPr>
              <w:t>мектеп</w:t>
            </w:r>
            <w:proofErr w:type="spellEnd"/>
            <w:r w:rsidRPr="00D03D11">
              <w:rPr>
                <w:color w:val="000000" w:themeColor="text1"/>
                <w:lang w:val="ru-RU"/>
              </w:rPr>
              <w:t>;</w:t>
            </w:r>
          </w:p>
          <w:p w14:paraId="00F92AF2" w14:textId="77777777" w:rsidR="00051E11" w:rsidRPr="00D03D11" w:rsidRDefault="00AA0FBD" w:rsidP="00AA0FBD">
            <w:pPr>
              <w:pStyle w:val="a7"/>
              <w:shd w:val="clear" w:color="auto" w:fill="FFFFFF"/>
              <w:spacing w:before="0" w:beforeAutospacing="0" w:after="0" w:afterAutospacing="0"/>
              <w:jc w:val="both"/>
              <w:textAlignment w:val="top"/>
              <w:rPr>
                <w:color w:val="000000" w:themeColor="text1"/>
                <w:lang w:val="ru-RU"/>
              </w:rPr>
            </w:pPr>
            <w:r w:rsidRPr="00D03D11">
              <w:rPr>
                <w:color w:val="000000" w:themeColor="text1"/>
                <w:lang w:val="ru-RU"/>
              </w:rPr>
              <w:t>"</w:t>
            </w:r>
            <w:proofErr w:type="spellStart"/>
            <w:r w:rsidRPr="00D03D11">
              <w:rPr>
                <w:color w:val="000000" w:themeColor="text1"/>
                <w:lang w:val="ru-RU"/>
              </w:rPr>
              <w:t>British</w:t>
            </w:r>
            <w:proofErr w:type="spellEnd"/>
            <w:r w:rsidR="00E21AAF" w:rsidRPr="00D03D11">
              <w:rPr>
                <w:color w:val="000000" w:themeColor="text1"/>
                <w:lang w:val="ru-RU"/>
              </w:rPr>
              <w:t xml:space="preserve"> </w:t>
            </w:r>
            <w:proofErr w:type="spellStart"/>
            <w:r w:rsidRPr="00D03D11">
              <w:rPr>
                <w:color w:val="000000" w:themeColor="text1"/>
                <w:lang w:val="ru-RU"/>
              </w:rPr>
              <w:t>Council</w:t>
            </w:r>
            <w:proofErr w:type="spellEnd"/>
            <w:r w:rsidRPr="00D03D11">
              <w:rPr>
                <w:color w:val="000000" w:themeColor="text1"/>
                <w:lang w:val="ru-RU"/>
              </w:rPr>
              <w:t xml:space="preserve">" - </w:t>
            </w:r>
            <w:proofErr w:type="spellStart"/>
            <w:proofErr w:type="gramStart"/>
            <w:r w:rsidRPr="00D03D11">
              <w:rPr>
                <w:color w:val="000000" w:themeColor="text1"/>
                <w:lang w:val="ru-RU"/>
              </w:rPr>
              <w:t>біліктілікті</w:t>
            </w:r>
            <w:proofErr w:type="spellEnd"/>
            <w:r w:rsidR="00E21AAF" w:rsidRPr="00D03D11">
              <w:rPr>
                <w:color w:val="000000" w:themeColor="text1"/>
                <w:lang w:val="ru-RU"/>
              </w:rPr>
              <w:t xml:space="preserve">  </w:t>
            </w:r>
            <w:proofErr w:type="spellStart"/>
            <w:r w:rsidRPr="00D03D11">
              <w:rPr>
                <w:color w:val="000000" w:themeColor="text1"/>
                <w:lang w:val="ru-RU"/>
              </w:rPr>
              <w:t>арттыру</w:t>
            </w:r>
            <w:proofErr w:type="spellEnd"/>
            <w:proofErr w:type="gramEnd"/>
            <w:r w:rsidR="00E21AAF" w:rsidRPr="00D03D11">
              <w:rPr>
                <w:color w:val="000000" w:themeColor="text1"/>
                <w:lang w:val="ru-RU"/>
              </w:rPr>
              <w:t xml:space="preserve">  </w:t>
            </w:r>
            <w:proofErr w:type="spellStart"/>
            <w:r w:rsidRPr="00D03D11">
              <w:rPr>
                <w:color w:val="000000" w:themeColor="text1"/>
                <w:lang w:val="ru-RU"/>
              </w:rPr>
              <w:t>курстары</w:t>
            </w:r>
            <w:proofErr w:type="spellEnd"/>
          </w:p>
          <w:p w14:paraId="4EBD7CCB" w14:textId="71F62FA6" w:rsidR="003A2A6B" w:rsidRPr="00D03D11" w:rsidRDefault="003A2A6B" w:rsidP="003A2A6B">
            <w:pPr>
              <w:spacing w:after="0" w:line="240" w:lineRule="auto"/>
              <w:jc w:val="both"/>
              <w:rPr>
                <w:rFonts w:ascii="Times New Roman" w:hAnsi="Times New Roman"/>
                <w:snapToGrid w:val="0"/>
                <w:color w:val="000000" w:themeColor="text1"/>
                <w:sz w:val="24"/>
                <w:szCs w:val="24"/>
                <w:lang w:val="kk-KZ"/>
              </w:rPr>
            </w:pPr>
            <w:r w:rsidRPr="00D03D11">
              <w:rPr>
                <w:rFonts w:ascii="Times New Roman" w:hAnsi="Times New Roman"/>
                <w:color w:val="000000" w:themeColor="text1"/>
                <w:sz w:val="24"/>
                <w:szCs w:val="24"/>
              </w:rPr>
              <w:t xml:space="preserve">Женева, Швейцария </w:t>
            </w:r>
            <w:proofErr w:type="spellStart"/>
            <w:r w:rsidRPr="00D03D11">
              <w:rPr>
                <w:rFonts w:ascii="Times New Roman" w:hAnsi="Times New Roman"/>
                <w:color w:val="000000" w:themeColor="text1"/>
                <w:sz w:val="24"/>
                <w:szCs w:val="24"/>
              </w:rPr>
              <w:t>университетімен</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халықаралық</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ынтымақтастық</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туралы</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келісім</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шарт</w:t>
            </w:r>
            <w:proofErr w:type="spellEnd"/>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жасалды</w:t>
            </w:r>
            <w:proofErr w:type="spellEnd"/>
            <w:r w:rsidR="00702F0B" w:rsidRPr="00D03D11">
              <w:rPr>
                <w:rFonts w:ascii="Times New Roman" w:hAnsi="Times New Roman"/>
                <w:color w:val="000000" w:themeColor="text1"/>
                <w:sz w:val="24"/>
                <w:szCs w:val="24"/>
                <w:lang w:val="kk-KZ"/>
              </w:rPr>
              <w:t>.</w:t>
            </w:r>
            <w:r w:rsidRPr="00D03D11">
              <w:rPr>
                <w:rFonts w:ascii="Times New Roman" w:hAnsi="Times New Roman"/>
                <w:color w:val="000000" w:themeColor="text1"/>
                <w:sz w:val="24"/>
                <w:szCs w:val="24"/>
              </w:rPr>
              <w:t xml:space="preserve"> </w:t>
            </w:r>
            <w:proofErr w:type="spellStart"/>
            <w:r w:rsidRPr="00D03D11">
              <w:rPr>
                <w:rFonts w:ascii="Times New Roman" w:hAnsi="Times New Roman"/>
                <w:color w:val="000000" w:themeColor="text1"/>
                <w:sz w:val="24"/>
                <w:szCs w:val="24"/>
              </w:rPr>
              <w:t>Сейдикенова</w:t>
            </w:r>
            <w:proofErr w:type="spellEnd"/>
            <w:r w:rsidRPr="00D03D11">
              <w:rPr>
                <w:rFonts w:ascii="Times New Roman" w:hAnsi="Times New Roman"/>
                <w:color w:val="000000" w:themeColor="text1"/>
                <w:sz w:val="24"/>
                <w:szCs w:val="24"/>
              </w:rPr>
              <w:t xml:space="preserve"> А.С.</w:t>
            </w:r>
            <w:r w:rsidR="00BB74C3" w:rsidRPr="00D03D11">
              <w:rPr>
                <w:rFonts w:ascii="Times New Roman" w:hAnsi="Times New Roman"/>
                <w:color w:val="000000" w:themeColor="text1"/>
                <w:sz w:val="24"/>
                <w:szCs w:val="24"/>
              </w:rPr>
              <w:t xml:space="preserve">  </w:t>
            </w:r>
            <w:r w:rsidRPr="00D03D11">
              <w:rPr>
                <w:rFonts w:ascii="Times New Roman" w:hAnsi="Times New Roman"/>
                <w:color w:val="000000" w:themeColor="text1"/>
                <w:sz w:val="24"/>
                <w:szCs w:val="24"/>
              </w:rPr>
              <w:t>«</w:t>
            </w:r>
            <w:proofErr w:type="spellStart"/>
            <w:r w:rsidRPr="00D03D11">
              <w:rPr>
                <w:rFonts w:ascii="Times New Roman" w:hAnsi="Times New Roman"/>
                <w:color w:val="000000" w:themeColor="text1"/>
                <w:sz w:val="24"/>
                <w:szCs w:val="24"/>
              </w:rPr>
              <w:t>Халықаралық</w:t>
            </w:r>
            <w:proofErr w:type="spellEnd"/>
            <w:r w:rsidRPr="00D03D11">
              <w:rPr>
                <w:rFonts w:ascii="Times New Roman" w:hAnsi="Times New Roman"/>
                <w:color w:val="000000" w:themeColor="text1"/>
                <w:sz w:val="24"/>
                <w:szCs w:val="24"/>
                <w:lang w:val="kk-KZ"/>
              </w:rPr>
              <w:t xml:space="preserve"> </w:t>
            </w:r>
            <w:proofErr w:type="spellStart"/>
            <w:r w:rsidRPr="00D03D11">
              <w:rPr>
                <w:rFonts w:ascii="Times New Roman" w:hAnsi="Times New Roman"/>
                <w:color w:val="000000" w:themeColor="text1"/>
                <w:sz w:val="24"/>
                <w:szCs w:val="24"/>
              </w:rPr>
              <w:t>қатынастар</w:t>
            </w:r>
            <w:proofErr w:type="spellEnd"/>
            <w:r w:rsidRPr="00D03D11">
              <w:rPr>
                <w:rFonts w:ascii="Times New Roman" w:hAnsi="Times New Roman"/>
                <w:color w:val="000000" w:themeColor="text1"/>
                <w:sz w:val="24"/>
                <w:szCs w:val="24"/>
                <w:lang w:val="kk-KZ"/>
              </w:rPr>
              <w:t xml:space="preserve">  </w:t>
            </w:r>
            <w:proofErr w:type="spellStart"/>
            <w:r w:rsidRPr="00D03D11">
              <w:rPr>
                <w:rFonts w:ascii="Times New Roman" w:hAnsi="Times New Roman"/>
                <w:color w:val="000000" w:themeColor="text1"/>
                <w:sz w:val="24"/>
                <w:szCs w:val="24"/>
              </w:rPr>
              <w:t>факультетінде</w:t>
            </w:r>
            <w:proofErr w:type="spellEnd"/>
            <w:r w:rsidRPr="00D03D11">
              <w:rPr>
                <w:rFonts w:ascii="Times New Roman" w:hAnsi="Times New Roman"/>
                <w:color w:val="000000" w:themeColor="text1"/>
                <w:sz w:val="24"/>
                <w:szCs w:val="24"/>
                <w:lang w:val="kk-KZ"/>
              </w:rPr>
              <w:t xml:space="preserve"> </w:t>
            </w:r>
            <w:proofErr w:type="spellStart"/>
            <w:r w:rsidRPr="00D03D11">
              <w:rPr>
                <w:rFonts w:ascii="Times New Roman" w:hAnsi="Times New Roman"/>
                <w:color w:val="000000" w:themeColor="text1"/>
                <w:sz w:val="24"/>
                <w:szCs w:val="24"/>
              </w:rPr>
              <w:t>академиялық</w:t>
            </w:r>
            <w:proofErr w:type="spellEnd"/>
            <w:r w:rsidRPr="00D03D11">
              <w:rPr>
                <w:rFonts w:ascii="Times New Roman" w:hAnsi="Times New Roman"/>
                <w:color w:val="000000" w:themeColor="text1"/>
                <w:sz w:val="24"/>
                <w:szCs w:val="24"/>
                <w:lang w:val="kk-KZ"/>
              </w:rPr>
              <w:t xml:space="preserve"> </w:t>
            </w:r>
            <w:proofErr w:type="spellStart"/>
            <w:r w:rsidRPr="00D03D11">
              <w:rPr>
                <w:rFonts w:ascii="Times New Roman" w:hAnsi="Times New Roman"/>
                <w:color w:val="000000" w:themeColor="text1"/>
                <w:sz w:val="24"/>
                <w:szCs w:val="24"/>
              </w:rPr>
              <w:t>мақсаттар</w:t>
            </w:r>
            <w:proofErr w:type="spellEnd"/>
            <w:r w:rsidRPr="00D03D11">
              <w:rPr>
                <w:rFonts w:ascii="Times New Roman" w:hAnsi="Times New Roman"/>
                <w:color w:val="000000" w:themeColor="text1"/>
                <w:sz w:val="24"/>
                <w:szCs w:val="24"/>
                <w:lang w:val="kk-KZ"/>
              </w:rPr>
              <w:t xml:space="preserve"> </w:t>
            </w:r>
            <w:proofErr w:type="spellStart"/>
            <w:r w:rsidRPr="00D03D11">
              <w:rPr>
                <w:rFonts w:ascii="Times New Roman" w:hAnsi="Times New Roman"/>
                <w:color w:val="000000" w:themeColor="text1"/>
                <w:sz w:val="24"/>
                <w:szCs w:val="24"/>
              </w:rPr>
              <w:t>үшін</w:t>
            </w:r>
            <w:proofErr w:type="spellEnd"/>
            <w:r w:rsidR="00702F0B" w:rsidRPr="00D03D11">
              <w:rPr>
                <w:rFonts w:ascii="Times New Roman" w:hAnsi="Times New Roman"/>
                <w:color w:val="000000" w:themeColor="text1"/>
                <w:sz w:val="24"/>
                <w:szCs w:val="24"/>
                <w:lang w:val="kk-KZ"/>
              </w:rPr>
              <w:t xml:space="preserve"> </w:t>
            </w:r>
            <w:proofErr w:type="spellStart"/>
            <w:r w:rsidRPr="00D03D11">
              <w:rPr>
                <w:rFonts w:ascii="Times New Roman" w:hAnsi="Times New Roman"/>
                <w:color w:val="000000" w:themeColor="text1"/>
                <w:sz w:val="24"/>
                <w:szCs w:val="24"/>
              </w:rPr>
              <w:t>шеттілдері</w:t>
            </w:r>
            <w:proofErr w:type="spellEnd"/>
            <w:r w:rsidRPr="00D03D11">
              <w:rPr>
                <w:rFonts w:ascii="Times New Roman" w:hAnsi="Times New Roman"/>
                <w:color w:val="000000" w:themeColor="text1"/>
                <w:sz w:val="24"/>
                <w:szCs w:val="24"/>
                <w:lang w:val="kk-KZ"/>
              </w:rPr>
              <w:t xml:space="preserve"> </w:t>
            </w:r>
            <w:proofErr w:type="spellStart"/>
            <w:r w:rsidRPr="00D03D11">
              <w:rPr>
                <w:rFonts w:ascii="Times New Roman" w:hAnsi="Times New Roman"/>
                <w:color w:val="000000" w:themeColor="text1"/>
                <w:sz w:val="24"/>
                <w:szCs w:val="24"/>
              </w:rPr>
              <w:t>аудармасын</w:t>
            </w:r>
            <w:proofErr w:type="spellEnd"/>
            <w:r w:rsidRPr="00D03D11">
              <w:rPr>
                <w:rFonts w:ascii="Times New Roman" w:hAnsi="Times New Roman"/>
                <w:color w:val="000000" w:themeColor="text1"/>
                <w:sz w:val="24"/>
                <w:szCs w:val="24"/>
                <w:lang w:val="kk-KZ"/>
              </w:rPr>
              <w:t xml:space="preserve">   оқытудың </w:t>
            </w:r>
            <w:proofErr w:type="spellStart"/>
            <w:r w:rsidRPr="00D03D11">
              <w:rPr>
                <w:rFonts w:ascii="Times New Roman" w:hAnsi="Times New Roman"/>
                <w:color w:val="000000" w:themeColor="text1"/>
                <w:sz w:val="24"/>
                <w:szCs w:val="24"/>
              </w:rPr>
              <w:t>заманауи</w:t>
            </w:r>
            <w:proofErr w:type="spellEnd"/>
            <w:r w:rsidRPr="00D03D11">
              <w:rPr>
                <w:rFonts w:ascii="Times New Roman" w:hAnsi="Times New Roman"/>
                <w:color w:val="000000" w:themeColor="text1"/>
                <w:sz w:val="24"/>
                <w:szCs w:val="24"/>
                <w:lang w:val="kk-KZ"/>
              </w:rPr>
              <w:t xml:space="preserve"> </w:t>
            </w:r>
            <w:proofErr w:type="spellStart"/>
            <w:r w:rsidRPr="00D03D11">
              <w:rPr>
                <w:rFonts w:ascii="Times New Roman" w:hAnsi="Times New Roman"/>
                <w:color w:val="000000" w:themeColor="text1"/>
                <w:sz w:val="24"/>
                <w:szCs w:val="24"/>
              </w:rPr>
              <w:t>әдістері</w:t>
            </w:r>
            <w:proofErr w:type="spellEnd"/>
            <w:r w:rsidRPr="00D03D11">
              <w:rPr>
                <w:rFonts w:ascii="Times New Roman" w:hAnsi="Times New Roman"/>
                <w:color w:val="000000" w:themeColor="text1"/>
                <w:sz w:val="24"/>
                <w:szCs w:val="24"/>
              </w:rPr>
              <w:t>»;</w:t>
            </w:r>
          </w:p>
          <w:p w14:paraId="566956AE" w14:textId="77777777" w:rsidR="00B65F56" w:rsidRPr="00D03D11" w:rsidRDefault="003A2A6B" w:rsidP="002F2A20">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hAnsi="Times New Roman"/>
                <w:color w:val="000000" w:themeColor="text1"/>
                <w:sz w:val="24"/>
                <w:szCs w:val="24"/>
                <w:lang w:val="kk-KZ"/>
              </w:rPr>
              <w:t>Борибаева С.Б. –</w:t>
            </w:r>
            <w:r w:rsidRPr="00D03D11">
              <w:rPr>
                <w:rFonts w:ascii="Times New Roman" w:eastAsia="Times New Roman" w:hAnsi="Times New Roman"/>
                <w:color w:val="000000" w:themeColor="text1"/>
                <w:sz w:val="24"/>
                <w:szCs w:val="24"/>
                <w:lang w:val="kk-KZ" w:eastAsia="ru-RU"/>
              </w:rPr>
              <w:t>«Дипломатия тілінің ерекшеліктері».</w:t>
            </w:r>
            <w:r w:rsidR="002F2A20" w:rsidRPr="00D03D11">
              <w:rPr>
                <w:rFonts w:ascii="Times New Roman" w:eastAsia="Times New Roman" w:hAnsi="Times New Roman"/>
                <w:color w:val="000000" w:themeColor="text1"/>
                <w:sz w:val="24"/>
                <w:szCs w:val="24"/>
                <w:lang w:val="kk-KZ" w:eastAsia="ru-RU"/>
              </w:rPr>
              <w:t xml:space="preserve"> </w:t>
            </w:r>
            <w:r w:rsidRPr="00D03D11">
              <w:rPr>
                <w:rFonts w:ascii="Times New Roman" w:hAnsi="Times New Roman"/>
                <w:color w:val="000000" w:themeColor="text1"/>
                <w:sz w:val="24"/>
                <w:szCs w:val="24"/>
                <w:lang w:val="kk-KZ"/>
              </w:rPr>
              <w:t>Гранттық қаржыландыру бойынша республикалық жобалар:</w:t>
            </w:r>
            <w:r w:rsidR="002F2A20" w:rsidRPr="00D03D11">
              <w:rPr>
                <w:rFonts w:ascii="Times New Roman" w:hAnsi="Times New Roman"/>
                <w:color w:val="000000" w:themeColor="text1"/>
                <w:sz w:val="24"/>
                <w:szCs w:val="24"/>
                <w:lang w:val="kk-KZ"/>
              </w:rPr>
              <w:t xml:space="preserve"> </w:t>
            </w:r>
            <w:r w:rsidR="00B65F56" w:rsidRPr="00D03D11">
              <w:rPr>
                <w:rFonts w:ascii="Times New Roman" w:hAnsi="Times New Roman"/>
                <w:color w:val="000000" w:themeColor="text1"/>
                <w:sz w:val="24"/>
                <w:szCs w:val="24"/>
                <w:lang w:val="kk-KZ"/>
              </w:rPr>
              <w:t>Кафедраның ғылыми мүдделері: аударма теориясы мен практикасы, лингвистикалық компаративистика, аударматанудағы пәнаралық зерттеулер.</w:t>
            </w:r>
          </w:p>
          <w:p w14:paraId="222F305F" w14:textId="77777777" w:rsidR="00F10A3B" w:rsidRPr="00D03D11" w:rsidRDefault="00F10A3B" w:rsidP="002F2A20">
            <w:pPr>
              <w:tabs>
                <w:tab w:val="left" w:pos="299"/>
              </w:tabs>
              <w:spacing w:after="0" w:line="240" w:lineRule="auto"/>
              <w:ind w:left="16"/>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Шетелдік жоғары оқу орындарының ұқсас бағдарламаларымен салыстыру:</w:t>
            </w:r>
          </w:p>
          <w:p w14:paraId="67602E5B" w14:textId="77777777" w:rsidR="00CE4CCC" w:rsidRPr="00D03D11" w:rsidRDefault="00A34263" w:rsidP="002F2A20">
            <w:pPr>
              <w:tabs>
                <w:tab w:val="left" w:pos="299"/>
              </w:tabs>
              <w:spacing w:after="0" w:line="240" w:lineRule="auto"/>
              <w:ind w:left="16"/>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Шет</w:t>
            </w:r>
            <w:r w:rsidR="00F10A3B" w:rsidRPr="00D03D11">
              <w:rPr>
                <w:rFonts w:ascii="Times New Roman" w:hAnsi="Times New Roman"/>
                <w:color w:val="000000" w:themeColor="text1"/>
                <w:sz w:val="24"/>
                <w:szCs w:val="24"/>
                <w:lang w:val="kk-KZ"/>
              </w:rPr>
              <w:t>елдік ғалымдар аударматанудың өзекті мәселелері бойынша дәрістер оқуға шақырылады:</w:t>
            </w:r>
            <w:r w:rsidR="00CE4CCC" w:rsidRPr="00D03D11">
              <w:rPr>
                <w:rFonts w:ascii="Times New Roman" w:hAnsi="Times New Roman"/>
                <w:color w:val="000000" w:themeColor="text1"/>
                <w:sz w:val="24"/>
                <w:szCs w:val="24"/>
                <w:lang w:val="kk-KZ"/>
              </w:rPr>
              <w:t xml:space="preserve"> профессор</w:t>
            </w:r>
            <w:r w:rsidR="003A2A6B" w:rsidRPr="00D03D11">
              <w:rPr>
                <w:rFonts w:ascii="Times New Roman" w:hAnsi="Times New Roman"/>
                <w:color w:val="000000" w:themeColor="text1"/>
                <w:sz w:val="24"/>
                <w:szCs w:val="24"/>
                <w:lang w:val="kk-KZ"/>
              </w:rPr>
              <w:t xml:space="preserve"> </w:t>
            </w:r>
          </w:p>
          <w:p w14:paraId="74E05151" w14:textId="064C90AB" w:rsidR="005C2617" w:rsidRPr="00D03D11" w:rsidRDefault="00BB74C3" w:rsidP="00372714">
            <w:pPr>
              <w:tabs>
                <w:tab w:val="left" w:pos="299"/>
              </w:tabs>
              <w:spacing w:after="0" w:line="240" w:lineRule="auto"/>
              <w:ind w:left="16"/>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А. Аккари</w:t>
            </w:r>
            <w:r w:rsidR="003A2A6B" w:rsidRPr="00D03D11">
              <w:rPr>
                <w:rFonts w:ascii="Times New Roman" w:hAnsi="Times New Roman"/>
                <w:color w:val="000000" w:themeColor="text1"/>
                <w:sz w:val="24"/>
                <w:szCs w:val="24"/>
                <w:lang w:val="kk-KZ"/>
              </w:rPr>
              <w:t xml:space="preserve">, </w:t>
            </w:r>
            <w:r w:rsidR="00816396" w:rsidRPr="00D03D11">
              <w:rPr>
                <w:rFonts w:ascii="Times New Roman" w:hAnsi="Times New Roman"/>
                <w:color w:val="000000" w:themeColor="text1"/>
                <w:sz w:val="24"/>
                <w:szCs w:val="24"/>
                <w:lang w:val="kk-KZ"/>
              </w:rPr>
              <w:t>Бер</w:t>
            </w:r>
            <w:r w:rsidR="004D7B97" w:rsidRPr="00D03D11">
              <w:rPr>
                <w:rFonts w:ascii="Times New Roman" w:hAnsi="Times New Roman"/>
                <w:color w:val="000000" w:themeColor="text1"/>
                <w:sz w:val="24"/>
                <w:szCs w:val="24"/>
                <w:lang w:val="kk-KZ"/>
              </w:rPr>
              <w:t>н</w:t>
            </w:r>
            <w:r w:rsidR="00816396" w:rsidRPr="00D03D11">
              <w:rPr>
                <w:rFonts w:ascii="Times New Roman" w:hAnsi="Times New Roman"/>
                <w:color w:val="000000" w:themeColor="text1"/>
                <w:sz w:val="24"/>
                <w:szCs w:val="24"/>
                <w:lang w:val="kk-KZ"/>
              </w:rPr>
              <w:t>и</w:t>
            </w:r>
            <w:r w:rsidR="004D7B97" w:rsidRPr="00D03D11">
              <w:rPr>
                <w:rFonts w:ascii="Times New Roman" w:hAnsi="Times New Roman"/>
                <w:color w:val="000000" w:themeColor="text1"/>
                <w:sz w:val="24"/>
                <w:szCs w:val="24"/>
                <w:lang w:val="kk-KZ"/>
              </w:rPr>
              <w:t xml:space="preserve"> Себ, </w:t>
            </w:r>
            <w:r w:rsidR="003A2A6B" w:rsidRPr="00D03D11">
              <w:rPr>
                <w:rFonts w:ascii="Times New Roman" w:hAnsi="Times New Roman"/>
                <w:color w:val="000000" w:themeColor="text1"/>
                <w:sz w:val="24"/>
                <w:szCs w:val="24"/>
                <w:lang w:val="kk-KZ"/>
              </w:rPr>
              <w:t>Л. Бажини</w:t>
            </w:r>
            <w:r w:rsidRPr="00D03D11">
              <w:rPr>
                <w:rFonts w:ascii="Times New Roman" w:hAnsi="Times New Roman"/>
                <w:color w:val="000000" w:themeColor="text1"/>
                <w:sz w:val="24"/>
                <w:szCs w:val="24"/>
                <w:lang w:val="kk-KZ"/>
              </w:rPr>
              <w:t>.</w:t>
            </w:r>
          </w:p>
        </w:tc>
      </w:tr>
      <w:tr w:rsidR="00D03D11" w:rsidRPr="00D03D11" w14:paraId="4AD9CA44" w14:textId="77777777" w:rsidTr="00380EC2">
        <w:tc>
          <w:tcPr>
            <w:tcW w:w="10173" w:type="dxa"/>
            <w:gridSpan w:val="2"/>
          </w:tcPr>
          <w:p w14:paraId="79E46A95" w14:textId="77777777" w:rsidR="00C90657" w:rsidRPr="00D03D11" w:rsidRDefault="00232AA4" w:rsidP="00C90657">
            <w:pPr>
              <w:shd w:val="clear" w:color="auto" w:fill="FFFFFF"/>
              <w:tabs>
                <w:tab w:val="left" w:pos="1276"/>
              </w:tabs>
              <w:spacing w:after="0" w:line="240" w:lineRule="auto"/>
              <w:ind w:left="34" w:right="40"/>
              <w:jc w:val="both"/>
              <w:rPr>
                <w:rFonts w:ascii="Times New Roman" w:hAnsi="Times New Roman"/>
                <w:b/>
                <w:iCs/>
                <w:color w:val="000000" w:themeColor="text1"/>
                <w:sz w:val="24"/>
                <w:szCs w:val="24"/>
                <w:lang w:val="kk-KZ"/>
              </w:rPr>
            </w:pPr>
            <w:r w:rsidRPr="00D03D11">
              <w:rPr>
                <w:rFonts w:ascii="Times New Roman" w:hAnsi="Times New Roman"/>
                <w:b/>
                <w:iCs/>
                <w:color w:val="000000" w:themeColor="text1"/>
                <w:sz w:val="24"/>
                <w:szCs w:val="24"/>
                <w:lang w:val="kk-KZ"/>
              </w:rPr>
              <w:lastRenderedPageBreak/>
              <w:t>2.</w:t>
            </w:r>
            <w:r w:rsidR="00C90657" w:rsidRPr="00D03D11">
              <w:rPr>
                <w:rFonts w:ascii="Times New Roman" w:hAnsi="Times New Roman"/>
                <w:b/>
                <w:color w:val="000000" w:themeColor="text1"/>
                <w:sz w:val="24"/>
                <w:szCs w:val="24"/>
                <w:lang w:val="kk-KZ"/>
              </w:rPr>
              <w:t>Оқу нәтижелерінің форматы бойынша</w:t>
            </w:r>
            <w:r w:rsidR="00BB74C3" w:rsidRPr="00D03D11">
              <w:rPr>
                <w:rFonts w:ascii="Times New Roman" w:hAnsi="Times New Roman"/>
                <w:b/>
                <w:color w:val="000000" w:themeColor="text1"/>
                <w:sz w:val="24"/>
                <w:szCs w:val="24"/>
                <w:lang w:val="kk-KZ"/>
              </w:rPr>
              <w:t xml:space="preserve">  </w:t>
            </w:r>
            <w:r w:rsidR="00C90657" w:rsidRPr="00D03D11">
              <w:rPr>
                <w:rFonts w:ascii="Times New Roman" w:hAnsi="Times New Roman"/>
                <w:b/>
                <w:color w:val="000000" w:themeColor="text1"/>
                <w:sz w:val="24"/>
                <w:szCs w:val="24"/>
                <w:lang w:val="kk-KZ"/>
              </w:rPr>
              <w:t>біліктілік</w:t>
            </w:r>
            <w:r w:rsidR="00BB74C3" w:rsidRPr="00D03D11">
              <w:rPr>
                <w:rFonts w:ascii="Times New Roman" w:hAnsi="Times New Roman"/>
                <w:b/>
                <w:color w:val="000000" w:themeColor="text1"/>
                <w:sz w:val="24"/>
                <w:szCs w:val="24"/>
                <w:lang w:val="kk-KZ"/>
              </w:rPr>
              <w:t xml:space="preserve">   </w:t>
            </w:r>
            <w:r w:rsidR="00C90657" w:rsidRPr="00D03D11">
              <w:rPr>
                <w:rFonts w:ascii="Times New Roman" w:hAnsi="Times New Roman"/>
                <w:b/>
                <w:color w:val="000000" w:themeColor="text1"/>
                <w:sz w:val="24"/>
                <w:szCs w:val="24"/>
                <w:lang w:val="kk-KZ"/>
              </w:rPr>
              <w:t>талаптары</w:t>
            </w:r>
          </w:p>
        </w:tc>
      </w:tr>
      <w:tr w:rsidR="00D03D11" w:rsidRPr="005B76B9" w14:paraId="7AD189B7" w14:textId="77777777" w:rsidTr="00380EC2">
        <w:tc>
          <w:tcPr>
            <w:tcW w:w="3652" w:type="dxa"/>
          </w:tcPr>
          <w:p w14:paraId="20318186" w14:textId="0DD666D5" w:rsidR="00232AA4" w:rsidRPr="00D03D11" w:rsidRDefault="00920EA0" w:rsidP="00232AA4">
            <w:pPr>
              <w:numPr>
                <w:ilvl w:val="1"/>
                <w:numId w:val="2"/>
              </w:numPr>
              <w:shd w:val="clear" w:color="auto" w:fill="FFFFFF"/>
              <w:spacing w:after="0" w:line="240" w:lineRule="auto"/>
              <w:ind w:left="0" w:right="40" w:firstLine="0"/>
              <w:rPr>
                <w:rFonts w:ascii="Times New Roman" w:hAnsi="Times New Roman"/>
                <w:b/>
                <w:color w:val="000000" w:themeColor="text1"/>
                <w:sz w:val="24"/>
                <w:szCs w:val="24"/>
              </w:rPr>
            </w:pPr>
            <w:r w:rsidRPr="00D03D11">
              <w:rPr>
                <w:rFonts w:ascii="Times New Roman" w:hAnsi="Times New Roman"/>
                <w:b/>
                <w:color w:val="000000" w:themeColor="text1"/>
                <w:sz w:val="24"/>
                <w:szCs w:val="24"/>
                <w:lang w:val="kk-KZ"/>
              </w:rPr>
              <w:t>БББ</w:t>
            </w:r>
            <w:r w:rsidR="00E9221B" w:rsidRPr="00D03D11">
              <w:rPr>
                <w:rFonts w:ascii="Times New Roman" w:hAnsi="Times New Roman"/>
                <w:b/>
                <w:color w:val="000000" w:themeColor="text1"/>
                <w:sz w:val="24"/>
                <w:szCs w:val="24"/>
                <w:lang w:val="kk-KZ"/>
              </w:rPr>
              <w:t xml:space="preserve"> </w:t>
            </w:r>
            <w:r w:rsidR="0013461D" w:rsidRPr="00D03D11">
              <w:rPr>
                <w:rFonts w:ascii="Times New Roman" w:hAnsi="Times New Roman"/>
                <w:b/>
                <w:color w:val="000000" w:themeColor="text1"/>
                <w:sz w:val="24"/>
                <w:szCs w:val="24"/>
                <w:lang w:val="kk-KZ"/>
              </w:rPr>
              <w:t xml:space="preserve">оқыту бойынша </w:t>
            </w:r>
            <w:proofErr w:type="spellStart"/>
            <w:r w:rsidR="003E5BF3" w:rsidRPr="00D03D11">
              <w:rPr>
                <w:rFonts w:ascii="Times New Roman" w:hAnsi="Times New Roman"/>
                <w:b/>
                <w:color w:val="000000" w:themeColor="text1"/>
                <w:sz w:val="24"/>
                <w:szCs w:val="24"/>
              </w:rPr>
              <w:t>күтілетін</w:t>
            </w:r>
            <w:proofErr w:type="spellEnd"/>
            <w:r w:rsidR="003E5BF3" w:rsidRPr="00D03D11">
              <w:rPr>
                <w:rFonts w:ascii="Times New Roman" w:hAnsi="Times New Roman"/>
                <w:b/>
                <w:color w:val="000000" w:themeColor="text1"/>
                <w:sz w:val="24"/>
                <w:szCs w:val="24"/>
              </w:rPr>
              <w:t xml:space="preserve"> </w:t>
            </w:r>
            <w:proofErr w:type="spellStart"/>
            <w:r w:rsidR="003E5BF3" w:rsidRPr="00D03D11">
              <w:rPr>
                <w:rFonts w:ascii="Times New Roman" w:hAnsi="Times New Roman"/>
                <w:b/>
                <w:color w:val="000000" w:themeColor="text1"/>
                <w:sz w:val="24"/>
                <w:szCs w:val="24"/>
              </w:rPr>
              <w:t>нәтиже</w:t>
            </w:r>
            <w:r w:rsidR="0013461D" w:rsidRPr="00D03D11">
              <w:rPr>
                <w:rFonts w:ascii="Times New Roman" w:hAnsi="Times New Roman"/>
                <w:b/>
                <w:color w:val="000000" w:themeColor="text1"/>
                <w:sz w:val="24"/>
                <w:szCs w:val="24"/>
              </w:rPr>
              <w:t>лер</w:t>
            </w:r>
            <w:proofErr w:type="spellEnd"/>
          </w:p>
          <w:p w14:paraId="2642BDF5" w14:textId="77777777" w:rsidR="00232AA4" w:rsidRPr="00D03D11" w:rsidRDefault="00232AA4" w:rsidP="00232AA4">
            <w:pPr>
              <w:shd w:val="clear" w:color="auto" w:fill="FFFFFF"/>
              <w:spacing w:after="0" w:line="240" w:lineRule="auto"/>
              <w:ind w:right="40"/>
              <w:rPr>
                <w:rFonts w:ascii="Times New Roman" w:hAnsi="Times New Roman"/>
                <w:b/>
                <w:i/>
                <w:color w:val="000000" w:themeColor="text1"/>
                <w:sz w:val="24"/>
                <w:szCs w:val="24"/>
              </w:rPr>
            </w:pPr>
          </w:p>
          <w:p w14:paraId="697E3665" w14:textId="77777777" w:rsidR="00232AA4" w:rsidRPr="00D03D11" w:rsidRDefault="00232AA4" w:rsidP="00232AA4">
            <w:pPr>
              <w:shd w:val="clear" w:color="auto" w:fill="FFFFFF"/>
              <w:spacing w:after="0" w:line="240" w:lineRule="auto"/>
              <w:ind w:right="40"/>
              <w:rPr>
                <w:rFonts w:ascii="Times New Roman" w:hAnsi="Times New Roman"/>
                <w:b/>
                <w:i/>
                <w:color w:val="000000" w:themeColor="text1"/>
                <w:sz w:val="24"/>
                <w:szCs w:val="24"/>
              </w:rPr>
            </w:pPr>
          </w:p>
          <w:p w14:paraId="29F9AB17" w14:textId="77777777" w:rsidR="00232AA4" w:rsidRPr="00D03D11" w:rsidRDefault="00232AA4" w:rsidP="00232AA4">
            <w:pPr>
              <w:shd w:val="clear" w:color="auto" w:fill="FFFFFF"/>
              <w:spacing w:after="0" w:line="240" w:lineRule="auto"/>
              <w:ind w:right="40"/>
              <w:rPr>
                <w:rFonts w:ascii="Times New Roman" w:hAnsi="Times New Roman"/>
                <w:b/>
                <w:color w:val="000000" w:themeColor="text1"/>
                <w:sz w:val="24"/>
                <w:szCs w:val="24"/>
              </w:rPr>
            </w:pPr>
          </w:p>
        </w:tc>
        <w:tc>
          <w:tcPr>
            <w:tcW w:w="6521" w:type="dxa"/>
          </w:tcPr>
          <w:p w14:paraId="6A25687F" w14:textId="19DB5A3A" w:rsidR="00C84A04" w:rsidRPr="00D03D11" w:rsidRDefault="00C84A04" w:rsidP="00D92ACB">
            <w:pPr>
              <w:spacing w:after="0" w:line="240" w:lineRule="auto"/>
              <w:jc w:val="both"/>
              <w:rPr>
                <w:rFonts w:ascii="Times New Roman" w:hAnsi="Times New Roman"/>
                <w:color w:val="000000" w:themeColor="text1"/>
                <w:sz w:val="24"/>
                <w:szCs w:val="24"/>
              </w:rPr>
            </w:pPr>
            <w:proofErr w:type="spellStart"/>
            <w:r w:rsidRPr="00D03D11">
              <w:rPr>
                <w:rFonts w:ascii="Times New Roman" w:hAnsi="Times New Roman"/>
                <w:color w:val="000000" w:themeColor="text1"/>
                <w:sz w:val="24"/>
                <w:szCs w:val="24"/>
              </w:rPr>
              <w:t>Білім</w:t>
            </w:r>
            <w:proofErr w:type="spellEnd"/>
            <w:r w:rsidRPr="00D03D11">
              <w:rPr>
                <w:rFonts w:ascii="Times New Roman" w:hAnsi="Times New Roman"/>
                <w:color w:val="000000" w:themeColor="text1"/>
                <w:sz w:val="24"/>
                <w:szCs w:val="24"/>
              </w:rPr>
              <w:t xml:space="preserve"> беру </w:t>
            </w:r>
            <w:proofErr w:type="spellStart"/>
            <w:r w:rsidRPr="00D03D11">
              <w:rPr>
                <w:rFonts w:ascii="Times New Roman" w:hAnsi="Times New Roman"/>
                <w:color w:val="000000" w:themeColor="text1"/>
                <w:sz w:val="24"/>
                <w:szCs w:val="24"/>
              </w:rPr>
              <w:t>бағдарламасы</w:t>
            </w:r>
            <w:proofErr w:type="spellEnd"/>
            <w:r w:rsidR="00326667" w:rsidRPr="00D03D11">
              <w:rPr>
                <w:rFonts w:ascii="Times New Roman" w:hAnsi="Times New Roman"/>
                <w:color w:val="000000" w:themeColor="text1"/>
                <w:sz w:val="24"/>
                <w:szCs w:val="24"/>
                <w:lang w:val="kk-KZ"/>
              </w:rPr>
              <w:t xml:space="preserve">н аяқтағаннан </w:t>
            </w:r>
            <w:proofErr w:type="spellStart"/>
            <w:r w:rsidRPr="00D03D11">
              <w:rPr>
                <w:rFonts w:ascii="Times New Roman" w:hAnsi="Times New Roman"/>
                <w:color w:val="000000" w:themeColor="text1"/>
                <w:sz w:val="24"/>
                <w:szCs w:val="24"/>
              </w:rPr>
              <w:t>кейін</w:t>
            </w:r>
            <w:proofErr w:type="spellEnd"/>
            <w:r w:rsidR="003A2A6B" w:rsidRPr="00D03D11">
              <w:rPr>
                <w:rFonts w:ascii="Times New Roman" w:hAnsi="Times New Roman"/>
                <w:color w:val="000000" w:themeColor="text1"/>
                <w:sz w:val="24"/>
                <w:szCs w:val="24"/>
                <w:lang w:val="kk-KZ"/>
              </w:rPr>
              <w:t xml:space="preserve"> </w:t>
            </w:r>
            <w:proofErr w:type="spellStart"/>
            <w:r w:rsidRPr="00D03D11">
              <w:rPr>
                <w:rFonts w:ascii="Times New Roman" w:hAnsi="Times New Roman"/>
                <w:color w:val="000000" w:themeColor="text1"/>
                <w:sz w:val="24"/>
                <w:szCs w:val="24"/>
              </w:rPr>
              <w:t>магистранттар</w:t>
            </w:r>
            <w:proofErr w:type="spellEnd"/>
            <w:r w:rsidR="00326667" w:rsidRPr="00D03D11">
              <w:rPr>
                <w:rFonts w:ascii="Times New Roman" w:hAnsi="Times New Roman"/>
                <w:color w:val="000000" w:themeColor="text1"/>
                <w:sz w:val="24"/>
                <w:szCs w:val="24"/>
                <w:lang w:val="kk-KZ"/>
              </w:rPr>
              <w:t xml:space="preserve"> мыналарды біледі</w:t>
            </w:r>
            <w:r w:rsidRPr="00D03D11">
              <w:rPr>
                <w:rFonts w:ascii="Times New Roman" w:hAnsi="Times New Roman"/>
                <w:color w:val="000000" w:themeColor="text1"/>
                <w:sz w:val="24"/>
                <w:szCs w:val="24"/>
              </w:rPr>
              <w:t>:</w:t>
            </w:r>
          </w:p>
          <w:p w14:paraId="3826B37E" w14:textId="352874F7" w:rsidR="00EE333A" w:rsidRPr="00D03D11" w:rsidRDefault="00474C5E" w:rsidP="00474C5E">
            <w:pPr>
              <w:pStyle w:val="a9"/>
              <w:numPr>
                <w:ilvl w:val="0"/>
                <w:numId w:val="27"/>
              </w:numPr>
              <w:tabs>
                <w:tab w:val="left" w:pos="285"/>
                <w:tab w:val="left" w:pos="450"/>
              </w:tabs>
              <w:spacing w:after="0" w:line="240" w:lineRule="auto"/>
              <w:ind w:left="0" w:firstLine="204"/>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Ауызша аударма процесінде халықаралық және  құқықтық талаптар мен нормаларға сәйкес аударманың әдіснамалық принциптері мен стратегиялары, мәдениетаралық қарым-қатынастың теориялық негіздері, халықаралық және құқықтық басқару, кәсіби деңгейдегі шет тілі мен ана тілі теориясы, аударма ерекшеліктері негізінде аударма қызметіндегі ғылыми зерттеулердің алгоритмдерін әзірле</w:t>
            </w:r>
            <w:r w:rsidR="00482DCE" w:rsidRPr="00D03D11">
              <w:rPr>
                <w:rFonts w:ascii="Times New Roman" w:hAnsi="Times New Roman"/>
                <w:color w:val="000000" w:themeColor="text1"/>
                <w:sz w:val="24"/>
                <w:szCs w:val="24"/>
                <w:lang w:val="kk-KZ"/>
              </w:rPr>
              <w:t>йді</w:t>
            </w:r>
            <w:r w:rsidR="00EE333A" w:rsidRPr="00D03D11">
              <w:rPr>
                <w:rFonts w:ascii="Times New Roman" w:hAnsi="Times New Roman"/>
                <w:color w:val="000000" w:themeColor="text1"/>
                <w:sz w:val="24"/>
                <w:szCs w:val="24"/>
                <w:lang w:val="kk-KZ"/>
              </w:rPr>
              <w:t>.</w:t>
            </w:r>
          </w:p>
          <w:p w14:paraId="3FC0BD11" w14:textId="020F6CBE" w:rsidR="00EE333A" w:rsidRPr="00D03D11" w:rsidRDefault="00EE333A" w:rsidP="008558EB">
            <w:pPr>
              <w:pStyle w:val="a9"/>
              <w:numPr>
                <w:ilvl w:val="0"/>
                <w:numId w:val="27"/>
              </w:numPr>
              <w:spacing w:after="0" w:line="240" w:lineRule="auto"/>
              <w:ind w:left="34" w:firstLine="283"/>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Кәсіби міндеттерді түпнұсқа тілі мен аударма тілін белсенді меңгерудің жоғары деңгейі, реакция жылдамдығы, нақты дикция, назар аудару қабілеті, кедергіге төзімді, психикалық тұрақтылық, жақсы физикалық форма негізінде шеш</w:t>
            </w:r>
            <w:r w:rsidR="00482DCE" w:rsidRPr="00D03D11">
              <w:rPr>
                <w:rFonts w:ascii="Times New Roman" w:hAnsi="Times New Roman"/>
                <w:color w:val="000000" w:themeColor="text1"/>
                <w:sz w:val="24"/>
                <w:szCs w:val="24"/>
                <w:lang w:val="kk-KZ"/>
              </w:rPr>
              <w:t>е алады</w:t>
            </w:r>
            <w:r w:rsidRPr="00D03D11">
              <w:rPr>
                <w:rFonts w:ascii="Times New Roman" w:hAnsi="Times New Roman"/>
                <w:color w:val="000000" w:themeColor="text1"/>
                <w:sz w:val="24"/>
                <w:szCs w:val="24"/>
                <w:lang w:val="kk-KZ"/>
              </w:rPr>
              <w:t>;</w:t>
            </w:r>
          </w:p>
          <w:p w14:paraId="60221C47" w14:textId="402C5EFE" w:rsidR="00EE333A" w:rsidRPr="00D03D11" w:rsidRDefault="007C748D" w:rsidP="007C748D">
            <w:pPr>
              <w:pStyle w:val="a9"/>
              <w:numPr>
                <w:ilvl w:val="0"/>
                <w:numId w:val="27"/>
              </w:numPr>
              <w:spacing w:after="0" w:line="240" w:lineRule="auto"/>
              <w:ind w:left="0" w:firstLine="346"/>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Қазақстан Республикасы мен шетелдердің дипломатиялық протоколы мен дипломатиялық этикетінің ерекшеліктеріне сәйкес нотариалдық куәландыруға арналған аудармаларды және протоколдық  функцияларды қоса алғанда, құқық саласындағы құжаттарды аудару үшін құқықтық терминдерді жинауды және жіктеуді жүзеге асыр</w:t>
            </w:r>
            <w:r w:rsidR="00482DCE" w:rsidRPr="00D03D11">
              <w:rPr>
                <w:rFonts w:ascii="Times New Roman" w:hAnsi="Times New Roman"/>
                <w:color w:val="000000" w:themeColor="text1"/>
                <w:sz w:val="24"/>
                <w:szCs w:val="24"/>
                <w:lang w:val="kk-KZ"/>
              </w:rPr>
              <w:t>ады</w:t>
            </w:r>
            <w:r w:rsidRPr="00D03D11">
              <w:rPr>
                <w:rFonts w:ascii="Times New Roman" w:hAnsi="Times New Roman"/>
                <w:color w:val="000000" w:themeColor="text1"/>
                <w:sz w:val="24"/>
                <w:szCs w:val="24"/>
                <w:lang w:val="kk-KZ"/>
              </w:rPr>
              <w:t>.</w:t>
            </w:r>
          </w:p>
          <w:p w14:paraId="3D97EE8A" w14:textId="62FFDE38" w:rsidR="00156229" w:rsidRPr="00D03D11" w:rsidRDefault="00156229" w:rsidP="00156229">
            <w:pPr>
              <w:pStyle w:val="a9"/>
              <w:numPr>
                <w:ilvl w:val="0"/>
                <w:numId w:val="27"/>
              </w:numPr>
              <w:tabs>
                <w:tab w:val="left" w:pos="480"/>
                <w:tab w:val="left" w:pos="735"/>
                <w:tab w:val="left" w:pos="975"/>
              </w:tabs>
              <w:spacing w:after="0" w:line="240" w:lineRule="auto"/>
              <w:ind w:left="0" w:firstLine="283"/>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 xml:space="preserve"> </w:t>
            </w:r>
            <w:r w:rsidR="00EE333A" w:rsidRPr="00D03D11">
              <w:rPr>
                <w:rFonts w:ascii="Times New Roman" w:hAnsi="Times New Roman"/>
                <w:color w:val="000000" w:themeColor="text1"/>
                <w:sz w:val="24"/>
                <w:szCs w:val="24"/>
                <w:lang w:val="kk-KZ"/>
              </w:rPr>
              <w:t xml:space="preserve">Дипломатиялық </w:t>
            </w:r>
            <w:r w:rsidRPr="00D03D11">
              <w:rPr>
                <w:rFonts w:ascii="Times New Roman" w:hAnsi="Times New Roman"/>
                <w:color w:val="000000" w:themeColor="text1"/>
                <w:sz w:val="24"/>
                <w:szCs w:val="24"/>
                <w:lang w:val="kk-KZ"/>
              </w:rPr>
              <w:t>құжаттарды, келісімдердің, келісімшарттардың жобаларын, іс-шаралар бағдарламаларын бағалай және жасай білу, сонымен қатар шаруашылық жүргізуші субъектілердің халықаралық байланыстарында өңірлік дипломатиялық этикет нормаларын сақтай біл</w:t>
            </w:r>
            <w:r w:rsidR="00482DCE" w:rsidRPr="00D03D11">
              <w:rPr>
                <w:rFonts w:ascii="Times New Roman" w:hAnsi="Times New Roman"/>
                <w:color w:val="000000" w:themeColor="text1"/>
                <w:sz w:val="24"/>
                <w:szCs w:val="24"/>
                <w:lang w:val="kk-KZ"/>
              </w:rPr>
              <w:t>еді</w:t>
            </w:r>
            <w:r w:rsidRPr="00D03D11">
              <w:rPr>
                <w:rFonts w:ascii="Times New Roman" w:hAnsi="Times New Roman"/>
                <w:color w:val="000000" w:themeColor="text1"/>
                <w:sz w:val="24"/>
                <w:szCs w:val="24"/>
                <w:lang w:val="kk-KZ"/>
              </w:rPr>
              <w:t>; шетелдік серіктестермен немесе ҚР Сыртқы саясат органдарымен дипломатиялық хат алмасуды жүзеге асыра біл</w:t>
            </w:r>
            <w:r w:rsidR="00482DCE" w:rsidRPr="00D03D11">
              <w:rPr>
                <w:rFonts w:ascii="Times New Roman" w:hAnsi="Times New Roman"/>
                <w:color w:val="000000" w:themeColor="text1"/>
                <w:sz w:val="24"/>
                <w:szCs w:val="24"/>
                <w:lang w:val="kk-KZ"/>
              </w:rPr>
              <w:t>еді</w:t>
            </w:r>
            <w:r w:rsidRPr="00D03D11">
              <w:rPr>
                <w:rFonts w:ascii="Times New Roman" w:hAnsi="Times New Roman"/>
                <w:color w:val="000000" w:themeColor="text1"/>
                <w:sz w:val="24"/>
                <w:szCs w:val="24"/>
                <w:lang w:val="kk-KZ"/>
              </w:rPr>
              <w:t>;</w:t>
            </w:r>
          </w:p>
          <w:p w14:paraId="2AA21A92" w14:textId="489A57B2" w:rsidR="00EE333A" w:rsidRPr="00D03D11" w:rsidRDefault="00EE333A" w:rsidP="008558EB">
            <w:pPr>
              <w:pStyle w:val="a9"/>
              <w:numPr>
                <w:ilvl w:val="0"/>
                <w:numId w:val="27"/>
              </w:numPr>
              <w:spacing w:after="0" w:line="240" w:lineRule="auto"/>
              <w:ind w:left="34" w:firstLine="283"/>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 xml:space="preserve">Дипломатиялық құжаттардың ерекшеліктерін, ішкі ведомстволық және сыртқы дипломатиялық хат алмасудың дипломатиялық құжаттарының түрлерін, </w:t>
            </w:r>
            <w:r w:rsidR="006F53DD" w:rsidRPr="00D03D11">
              <w:rPr>
                <w:rFonts w:ascii="Times New Roman" w:hAnsi="Times New Roman"/>
                <w:color w:val="000000" w:themeColor="text1"/>
                <w:sz w:val="24"/>
                <w:szCs w:val="24"/>
                <w:lang w:val="kk-KZ"/>
              </w:rPr>
              <w:t xml:space="preserve">кәсіби қызметте </w:t>
            </w:r>
            <w:r w:rsidRPr="00D03D11">
              <w:rPr>
                <w:rFonts w:ascii="Times New Roman" w:hAnsi="Times New Roman"/>
                <w:color w:val="000000" w:themeColor="text1"/>
                <w:sz w:val="24"/>
                <w:szCs w:val="24"/>
                <w:lang w:val="kk-KZ"/>
              </w:rPr>
              <w:t xml:space="preserve">дипломатиялық құжаттамаға қойылатын талаптарды </w:t>
            </w:r>
            <w:r w:rsidR="006F53DD" w:rsidRPr="00D03D11">
              <w:rPr>
                <w:rFonts w:ascii="Times New Roman" w:hAnsi="Times New Roman"/>
                <w:color w:val="000000" w:themeColor="text1"/>
                <w:sz w:val="24"/>
                <w:szCs w:val="24"/>
                <w:lang w:val="kk-KZ"/>
              </w:rPr>
              <w:t>білу</w:t>
            </w:r>
            <w:r w:rsidRPr="00D03D11">
              <w:rPr>
                <w:rFonts w:ascii="Times New Roman" w:hAnsi="Times New Roman"/>
                <w:color w:val="000000" w:themeColor="text1"/>
                <w:sz w:val="24"/>
                <w:szCs w:val="24"/>
                <w:lang w:val="kk-KZ"/>
              </w:rPr>
              <w:t>.</w:t>
            </w:r>
          </w:p>
          <w:p w14:paraId="27E2155A" w14:textId="0490F613" w:rsidR="00EE333A" w:rsidRPr="00D03D11" w:rsidRDefault="00FA525C" w:rsidP="00FA525C">
            <w:pPr>
              <w:pStyle w:val="a9"/>
              <w:numPr>
                <w:ilvl w:val="0"/>
                <w:numId w:val="27"/>
              </w:numPr>
              <w:spacing w:after="0" w:line="240" w:lineRule="auto"/>
              <w:ind w:left="0" w:firstLine="360"/>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Халықаралық және құқықтық қатынастар саласында аударма жасау: концентрация мен аса дәлдіктің жоғары деңгейіне жету; ұзақ стресс жағдайында психологиялық тұрақтылық көрсету, эмоциялар мен мінез-құлықты басқару (аудармашы-бейтарап транслятор); ауызша сөйлеу техникасын қолдану және сөйлеушінің сөзіне, жақсы дикцияға, дұрыс интонациялық безендіруге сәйкес мәтінді тегіс бірқалыпты оқуға қол жеткізу.</w:t>
            </w:r>
          </w:p>
          <w:p w14:paraId="2759EE05" w14:textId="7E3409EE" w:rsidR="00EE333A" w:rsidRPr="00D03D11" w:rsidRDefault="00EE333A" w:rsidP="008558EB">
            <w:pPr>
              <w:pStyle w:val="a9"/>
              <w:numPr>
                <w:ilvl w:val="0"/>
                <w:numId w:val="27"/>
              </w:numPr>
              <w:spacing w:after="0" w:line="240" w:lineRule="auto"/>
              <w:ind w:left="34" w:firstLine="283"/>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Курс бойынша әдіснамалық принциптер мен теория</w:t>
            </w:r>
            <w:r w:rsidR="00E4102B" w:rsidRPr="00D03D11">
              <w:rPr>
                <w:rFonts w:ascii="Times New Roman" w:hAnsi="Times New Roman"/>
                <w:color w:val="000000" w:themeColor="text1"/>
                <w:sz w:val="24"/>
                <w:szCs w:val="24"/>
                <w:lang w:val="kk-KZ"/>
              </w:rPr>
              <w:t>лық білімдерді қолдана отырып, х</w:t>
            </w:r>
            <w:r w:rsidRPr="00D03D11">
              <w:rPr>
                <w:rFonts w:ascii="Times New Roman" w:hAnsi="Times New Roman"/>
                <w:color w:val="000000" w:themeColor="text1"/>
                <w:sz w:val="24"/>
                <w:szCs w:val="24"/>
                <w:lang w:val="kk-KZ"/>
              </w:rPr>
              <w:t>алықаралық қатынастар саласындағы мәліметтерді жүйелендіре отырып, аналитикалық шолулар дайындау.</w:t>
            </w:r>
          </w:p>
          <w:p w14:paraId="0DDBC5C9" w14:textId="118EA563" w:rsidR="009B4E86" w:rsidRPr="00D03D11" w:rsidRDefault="00EE333A" w:rsidP="009B4E86">
            <w:pPr>
              <w:pStyle w:val="a9"/>
              <w:numPr>
                <w:ilvl w:val="0"/>
                <w:numId w:val="27"/>
              </w:numPr>
              <w:spacing w:after="0" w:line="240" w:lineRule="auto"/>
              <w:ind w:left="63" w:firstLine="283"/>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 xml:space="preserve">Халықаралық және құқықтық келіссөздерге қатысушылар арасындағы </w:t>
            </w:r>
            <w:r w:rsidR="009B4E86" w:rsidRPr="00D03D11">
              <w:rPr>
                <w:rFonts w:ascii="Times New Roman" w:hAnsi="Times New Roman"/>
                <w:color w:val="000000" w:themeColor="text1"/>
                <w:sz w:val="24"/>
                <w:szCs w:val="24"/>
                <w:lang w:val="kk-KZ"/>
              </w:rPr>
              <w:t xml:space="preserve">әлеуметтік, этникалық, конфессиялық, мәдени және өзге де айырмашылықтарға төзімді қарым-қатынас таныту және халықаралық сөйлеу этикетін сақтай отырып, ынтымақтастық пен толыққанды </w:t>
            </w:r>
            <w:r w:rsidR="009B4E86" w:rsidRPr="00D03D11">
              <w:rPr>
                <w:rFonts w:ascii="Times New Roman" w:hAnsi="Times New Roman"/>
                <w:color w:val="000000" w:themeColor="text1"/>
                <w:sz w:val="24"/>
                <w:szCs w:val="24"/>
                <w:lang w:val="kk-KZ"/>
              </w:rPr>
              <w:lastRenderedPageBreak/>
              <w:t>диалогты қамтамасыз ету мақсатында әртүрлі мәдениет өкілдері арасында ауызша аудару процесінде мәдениетаралық коммуникация нысандарын жүзеге асыру.</w:t>
            </w:r>
          </w:p>
          <w:p w14:paraId="74CD7F47" w14:textId="3F2C8810" w:rsidR="00416192" w:rsidRPr="00D03D11" w:rsidRDefault="00406B3E" w:rsidP="008558EB">
            <w:pPr>
              <w:pStyle w:val="a9"/>
              <w:numPr>
                <w:ilvl w:val="0"/>
                <w:numId w:val="27"/>
              </w:numPr>
              <w:spacing w:after="0" w:line="240" w:lineRule="auto"/>
              <w:ind w:left="34" w:firstLine="283"/>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 xml:space="preserve">Тіл білімі теориясы мен әдіснамасы, психологиялық-педагогикалық білім, лингвистикалық және аударма талдаулары саласында тәжірибе алмасу, сөйлеуші мен аудиторияның сөзіне тіл мен стилін бейімдеу біліктерін көрсете отырып, кәсіби білімді пайдалану мен дамыту бойынша шараларды </w:t>
            </w:r>
            <w:r w:rsidR="002306DE" w:rsidRPr="00D03D11">
              <w:rPr>
                <w:rFonts w:ascii="Times New Roman" w:hAnsi="Times New Roman"/>
                <w:color w:val="000000" w:themeColor="text1"/>
                <w:sz w:val="24"/>
                <w:szCs w:val="24"/>
                <w:lang w:val="kk-KZ"/>
              </w:rPr>
              <w:t>жүзеге асыру</w:t>
            </w:r>
            <w:r w:rsidRPr="00D03D11">
              <w:rPr>
                <w:rFonts w:ascii="Times New Roman" w:hAnsi="Times New Roman"/>
                <w:color w:val="000000" w:themeColor="text1"/>
                <w:sz w:val="24"/>
                <w:szCs w:val="24"/>
                <w:lang w:val="kk-KZ"/>
              </w:rPr>
              <w:t>;</w:t>
            </w:r>
          </w:p>
          <w:p w14:paraId="33614F87" w14:textId="7C592CE6" w:rsidR="00094E4C" w:rsidRPr="00D03D11" w:rsidRDefault="00C87FFC" w:rsidP="00C87FFC">
            <w:pPr>
              <w:pStyle w:val="a9"/>
              <w:numPr>
                <w:ilvl w:val="0"/>
                <w:numId w:val="27"/>
              </w:numPr>
              <w:spacing w:after="0" w:line="240" w:lineRule="auto"/>
              <w:ind w:left="0" w:firstLine="346"/>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Тілдің аймақтық нұсқаларын және екпіндерін ажырату, өзінің практикалық кәсіби қызметінде аударма іс-әрекеті процесінде сөйлеушінің сөзін сәтті үндестіру үшін шет тіліндегі коммуникативтік рецептивтік (оқылым, тыңдалым) және өнімді (айтылым және жазылым) дағдыларының кәсіби деңгейін көрсету;</w:t>
            </w:r>
          </w:p>
          <w:p w14:paraId="5BDBE26C" w14:textId="77777777" w:rsidR="00416192" w:rsidRPr="00D03D11" w:rsidRDefault="00A42E3C" w:rsidP="008558EB">
            <w:pPr>
              <w:pStyle w:val="a9"/>
              <w:numPr>
                <w:ilvl w:val="0"/>
                <w:numId w:val="27"/>
              </w:numPr>
              <w:autoSpaceDE w:val="0"/>
              <w:autoSpaceDN w:val="0"/>
              <w:adjustRightInd w:val="0"/>
              <w:spacing w:after="0" w:line="240" w:lineRule="auto"/>
              <w:ind w:left="34" w:firstLine="283"/>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 xml:space="preserve">Аудару техникасын тиімді пайдалану; мәтінді компрессиялау тәсілдерін қолдану; екі жақты аудару кезінде психологиялық-эмоционалды шиеленісті еңсеру; </w:t>
            </w:r>
          </w:p>
          <w:p w14:paraId="6358EC6C" w14:textId="77777777" w:rsidR="00F15FCE" w:rsidRPr="00F82140" w:rsidRDefault="00DC6D95" w:rsidP="00DC6D95">
            <w:pPr>
              <w:pStyle w:val="a9"/>
              <w:numPr>
                <w:ilvl w:val="0"/>
                <w:numId w:val="27"/>
              </w:numPr>
              <w:autoSpaceDE w:val="0"/>
              <w:autoSpaceDN w:val="0"/>
              <w:adjustRightInd w:val="0"/>
              <w:spacing w:after="0" w:line="240" w:lineRule="auto"/>
              <w:ind w:left="34" w:firstLine="283"/>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Ілеспе</w:t>
            </w:r>
            <w:r w:rsidR="00A42E3C" w:rsidRPr="00D03D11">
              <w:rPr>
                <w:rFonts w:ascii="Times New Roman" w:hAnsi="Times New Roman"/>
                <w:color w:val="000000" w:themeColor="text1"/>
                <w:sz w:val="24"/>
                <w:szCs w:val="24"/>
                <w:lang w:val="kk-KZ"/>
              </w:rPr>
              <w:t xml:space="preserve"> аударма жағдайында ықтималдық болжауды жүзеге асыру; </w:t>
            </w:r>
            <w:r w:rsidRPr="00D03D11">
              <w:rPr>
                <w:rFonts w:ascii="Times New Roman" w:hAnsi="Times New Roman"/>
                <w:bCs/>
                <w:color w:val="000000" w:themeColor="text1"/>
                <w:sz w:val="24"/>
                <w:szCs w:val="24"/>
                <w:lang w:val="kk-KZ"/>
              </w:rPr>
              <w:t>ілеспе аударма жабдықтарын, мәтінді редакция жасаушы бағдарламаларды, электрондық сөздіктерді пайдалану. Есте сақталатын ақпараттың көлемін арттыру үшін жедел жадты жаттықтыру.</w:t>
            </w:r>
          </w:p>
          <w:p w14:paraId="3734ACAF" w14:textId="169E670C" w:rsidR="00F82140" w:rsidRPr="00D03D11" w:rsidRDefault="00F82140" w:rsidP="00DC6D95">
            <w:pPr>
              <w:pStyle w:val="a9"/>
              <w:numPr>
                <w:ilvl w:val="0"/>
                <w:numId w:val="27"/>
              </w:numPr>
              <w:autoSpaceDE w:val="0"/>
              <w:autoSpaceDN w:val="0"/>
              <w:adjustRightInd w:val="0"/>
              <w:spacing w:after="0" w:line="240" w:lineRule="auto"/>
              <w:ind w:left="34" w:firstLine="283"/>
              <w:jc w:val="both"/>
              <w:rPr>
                <w:rFonts w:ascii="Times New Roman" w:hAnsi="Times New Roman"/>
                <w:color w:val="000000" w:themeColor="text1"/>
                <w:sz w:val="24"/>
                <w:szCs w:val="24"/>
                <w:lang w:val="kk-KZ"/>
              </w:rPr>
            </w:pPr>
            <w:r w:rsidRPr="00F82140">
              <w:rPr>
                <w:rFonts w:ascii="Times New Roman" w:hAnsi="Times New Roman"/>
                <w:bCs/>
                <w:sz w:val="24"/>
                <w:szCs w:val="24"/>
                <w:lang w:val="kk-KZ"/>
              </w:rPr>
              <w:t>Қазіргі ғылым философиясы, оның ішінде негізгі дүниетанымы мен әдіснамалық мәселелері туралы түсінікке ие болу; нақты кәсіптік, іскерлік, ғылыми-техникалық, саяси салаларда және жағдайларда шет тіліндегі қарым-қатынас дағдыларын қолдану; басқару тиімділігін арттыру мақсатында жеке тұлғалар мен әлеуметтік топтарды зерттеудің педагогикалық-психологиялық әдістерін қолдану.</w:t>
            </w:r>
          </w:p>
        </w:tc>
      </w:tr>
      <w:tr w:rsidR="00D03D11" w:rsidRPr="005B76B9" w14:paraId="506DF98F" w14:textId="77777777" w:rsidTr="00380EC2">
        <w:tc>
          <w:tcPr>
            <w:tcW w:w="10173" w:type="dxa"/>
            <w:gridSpan w:val="2"/>
          </w:tcPr>
          <w:p w14:paraId="539D3102" w14:textId="77777777" w:rsidR="00232AA4" w:rsidRPr="00D03D11" w:rsidRDefault="001B555C" w:rsidP="001B555C">
            <w:pPr>
              <w:numPr>
                <w:ilvl w:val="1"/>
                <w:numId w:val="2"/>
              </w:numPr>
              <w:shd w:val="clear" w:color="auto" w:fill="FFFFFF"/>
              <w:spacing w:after="0" w:line="240" w:lineRule="auto"/>
              <w:ind w:right="40"/>
              <w:jc w:val="both"/>
              <w:rPr>
                <w:rFonts w:ascii="Times New Roman" w:hAnsi="Times New Roman"/>
                <w:b/>
                <w:i/>
                <w:color w:val="000000" w:themeColor="text1"/>
                <w:sz w:val="24"/>
                <w:szCs w:val="24"/>
                <w:lang w:val="kk-KZ"/>
              </w:rPr>
            </w:pPr>
            <w:r w:rsidRPr="00D03D11">
              <w:rPr>
                <w:rFonts w:ascii="Times New Roman" w:hAnsi="Times New Roman"/>
                <w:b/>
                <w:iCs/>
                <w:color w:val="000000" w:themeColor="text1"/>
                <w:sz w:val="24"/>
                <w:szCs w:val="24"/>
                <w:lang w:val="kk-KZ"/>
              </w:rPr>
              <w:lastRenderedPageBreak/>
              <w:t xml:space="preserve"> Әрбір БББ  модулі бойынша  күтілетін нәтижелер</w:t>
            </w:r>
          </w:p>
        </w:tc>
      </w:tr>
      <w:tr w:rsidR="00D03D11" w:rsidRPr="005B76B9" w14:paraId="4A54538A" w14:textId="77777777" w:rsidTr="00380EC2">
        <w:tc>
          <w:tcPr>
            <w:tcW w:w="3652" w:type="dxa"/>
          </w:tcPr>
          <w:p w14:paraId="260BC901" w14:textId="2F21BBA2" w:rsidR="00470637" w:rsidRPr="00F53B5D" w:rsidRDefault="00F53B5D" w:rsidP="00F53B5D">
            <w:pPr>
              <w:jc w:val="both"/>
              <w:rPr>
                <w:rFonts w:ascii="Times New Roman" w:hAnsi="Times New Roman"/>
                <w:b/>
                <w:sz w:val="24"/>
                <w:szCs w:val="24"/>
                <w:lang w:val="kk-KZ"/>
              </w:rPr>
            </w:pPr>
            <w:r w:rsidRPr="00F53B5D">
              <w:rPr>
                <w:rFonts w:ascii="Times New Roman" w:hAnsi="Times New Roman"/>
                <w:b/>
                <w:sz w:val="24"/>
                <w:szCs w:val="24"/>
                <w:lang w:val="kk-KZ"/>
              </w:rPr>
              <w:t>М-3 Аударматанудағы заманауи тенденциялар</w:t>
            </w:r>
          </w:p>
        </w:tc>
        <w:tc>
          <w:tcPr>
            <w:tcW w:w="6521" w:type="dxa"/>
          </w:tcPr>
          <w:p w14:paraId="142CDC6A" w14:textId="648C27A4" w:rsidR="00086A7A" w:rsidRPr="00D03D11" w:rsidRDefault="00086A7A" w:rsidP="00223485">
            <w:pPr>
              <w:spacing w:after="0" w:line="240" w:lineRule="auto"/>
              <w:jc w:val="both"/>
              <w:rPr>
                <w:rFonts w:ascii="Times New Roman" w:hAnsi="Times New Roman"/>
                <w:color w:val="000000" w:themeColor="text1"/>
                <w:sz w:val="24"/>
                <w:szCs w:val="24"/>
                <w:lang w:val="de-DE"/>
              </w:rPr>
            </w:pPr>
            <w:r w:rsidRPr="00D03D11">
              <w:rPr>
                <w:rFonts w:ascii="Times New Roman" w:hAnsi="Times New Roman"/>
                <w:color w:val="000000" w:themeColor="text1"/>
                <w:sz w:val="24"/>
                <w:szCs w:val="24"/>
                <w:lang w:val="kk-KZ"/>
              </w:rPr>
              <w:t>Осы модульді  сәтті аяқтағаннан кейін   магистранттар төмендегі дағдыларды игеруі тиіс</w:t>
            </w:r>
            <w:r w:rsidRPr="00D03D11">
              <w:rPr>
                <w:rFonts w:ascii="Times New Roman" w:hAnsi="Times New Roman"/>
                <w:color w:val="000000" w:themeColor="text1"/>
                <w:sz w:val="24"/>
                <w:szCs w:val="24"/>
                <w:lang w:val="de-DE"/>
              </w:rPr>
              <w:t>:</w:t>
            </w:r>
          </w:p>
          <w:p w14:paraId="17673412" w14:textId="301ECC01" w:rsidR="00086A7A" w:rsidRPr="00D03D11" w:rsidRDefault="00086A7A" w:rsidP="00CB7742">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val="kk-KZ" w:eastAsia="ru-RU"/>
              </w:rPr>
              <w:t xml:space="preserve">1. адекватты </w:t>
            </w:r>
            <w:r w:rsidR="00592DCE" w:rsidRPr="00D03D11">
              <w:rPr>
                <w:rFonts w:ascii="Times New Roman" w:eastAsia="Times New Roman" w:hAnsi="Times New Roman"/>
                <w:color w:val="000000" w:themeColor="text1"/>
                <w:sz w:val="24"/>
                <w:szCs w:val="24"/>
                <w:lang w:val="kk-KZ" w:eastAsia="ru-RU"/>
              </w:rPr>
              <w:t>ізбе-із</w:t>
            </w:r>
            <w:r w:rsidRPr="00D03D11">
              <w:rPr>
                <w:rFonts w:ascii="Times New Roman" w:eastAsia="Times New Roman" w:hAnsi="Times New Roman"/>
                <w:color w:val="000000" w:themeColor="text1"/>
                <w:sz w:val="24"/>
                <w:szCs w:val="24"/>
                <w:lang w:val="kk-KZ" w:eastAsia="ru-RU"/>
              </w:rPr>
              <w:t xml:space="preserve"> аудармаға қол жеткізу үшін аударманың әдіснамалық принциптері мен стратегияларын қолдану;</w:t>
            </w:r>
          </w:p>
          <w:p w14:paraId="6D456057" w14:textId="77777777" w:rsidR="00086A7A" w:rsidRPr="00D03D11" w:rsidRDefault="00086A7A" w:rsidP="00CB7742">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val="kk-KZ" w:eastAsia="ru-RU"/>
              </w:rPr>
              <w:t>2. шетел тіліндегі түрлі жанрлы ауызша мәтіндерді қабылдау, зейінді дамыту техникасын қолдану және әзірлеу;</w:t>
            </w:r>
          </w:p>
          <w:p w14:paraId="198DE697" w14:textId="6E4DAE4C" w:rsidR="00086A7A" w:rsidRPr="00D03D11" w:rsidRDefault="00086A7A" w:rsidP="00CB7742">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val="kk-KZ" w:eastAsia="ru-RU"/>
              </w:rPr>
              <w:t xml:space="preserve">3. </w:t>
            </w:r>
            <w:r w:rsidR="0094362F" w:rsidRPr="00D03D11">
              <w:rPr>
                <w:rFonts w:ascii="Times New Roman" w:eastAsia="Times New Roman" w:hAnsi="Times New Roman"/>
                <w:color w:val="000000" w:themeColor="text1"/>
                <w:sz w:val="24"/>
                <w:szCs w:val="24"/>
                <w:lang w:val="kk-KZ" w:eastAsia="ru-RU"/>
              </w:rPr>
              <w:t>аударма барысында</w:t>
            </w:r>
            <w:r w:rsidRPr="00D03D11">
              <w:rPr>
                <w:rFonts w:ascii="Times New Roman" w:eastAsia="Times New Roman" w:hAnsi="Times New Roman"/>
                <w:color w:val="000000" w:themeColor="text1"/>
                <w:sz w:val="24"/>
                <w:szCs w:val="24"/>
                <w:lang w:val="kk-KZ" w:eastAsia="ru-RU"/>
              </w:rPr>
              <w:t xml:space="preserve"> </w:t>
            </w:r>
            <w:r w:rsidR="0094362F" w:rsidRPr="00D03D11">
              <w:rPr>
                <w:rFonts w:ascii="Times New Roman" w:eastAsia="Times New Roman" w:hAnsi="Times New Roman"/>
                <w:color w:val="000000" w:themeColor="text1"/>
                <w:sz w:val="24"/>
                <w:szCs w:val="24"/>
                <w:lang w:val="kk-KZ" w:eastAsia="ru-RU"/>
              </w:rPr>
              <w:t xml:space="preserve">толық </w:t>
            </w:r>
            <w:r w:rsidRPr="00D03D11">
              <w:rPr>
                <w:rFonts w:ascii="Times New Roman" w:eastAsia="Times New Roman" w:hAnsi="Times New Roman"/>
                <w:color w:val="000000" w:themeColor="text1"/>
                <w:sz w:val="24"/>
                <w:szCs w:val="24"/>
                <w:lang w:val="kk-KZ" w:eastAsia="ru-RU"/>
              </w:rPr>
              <w:t>баламалы</w:t>
            </w:r>
            <w:r w:rsidR="0094362F" w:rsidRPr="00D03D11">
              <w:rPr>
                <w:rFonts w:ascii="Times New Roman" w:eastAsia="Times New Roman" w:hAnsi="Times New Roman"/>
                <w:color w:val="000000" w:themeColor="text1"/>
                <w:sz w:val="24"/>
                <w:szCs w:val="24"/>
                <w:lang w:val="kk-KZ" w:eastAsia="ru-RU"/>
              </w:rPr>
              <w:t>ққа</w:t>
            </w:r>
            <w:r w:rsidRPr="00D03D11">
              <w:rPr>
                <w:rFonts w:ascii="Times New Roman" w:eastAsia="Times New Roman" w:hAnsi="Times New Roman"/>
                <w:color w:val="000000" w:themeColor="text1"/>
                <w:sz w:val="24"/>
                <w:szCs w:val="24"/>
                <w:lang w:val="kk-KZ" w:eastAsia="ru-RU"/>
              </w:rPr>
              <w:t xml:space="preserve"> қол жеткізудің негізгі тәсілдерін теориялық негіздеу;</w:t>
            </w:r>
          </w:p>
          <w:p w14:paraId="73D3E16E" w14:textId="77777777" w:rsidR="00086A7A" w:rsidRPr="00D03D11" w:rsidRDefault="00086A7A" w:rsidP="00CB7742">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val="kk-KZ" w:eastAsia="ru-RU"/>
              </w:rPr>
              <w:t>4. мнемотехниканы және логикалық операцияларды қолдану;</w:t>
            </w:r>
          </w:p>
          <w:p w14:paraId="227C2A1B" w14:textId="77777777" w:rsidR="00086A7A" w:rsidRPr="00D03D11" w:rsidRDefault="00086A7A" w:rsidP="00CB7742">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val="kk-KZ" w:eastAsia="ru-RU"/>
              </w:rPr>
              <w:t>5. негізгі элементтер бойынша мәтінді есте сақтау әдістемесі негізінде жадының көлемін арттыру мақсатында жедел жадты жаттықтыру;</w:t>
            </w:r>
          </w:p>
          <w:p w14:paraId="10680C14" w14:textId="77BC9EF9" w:rsidR="00086A7A" w:rsidRPr="00D03D11" w:rsidRDefault="00086A7A" w:rsidP="00CB7742">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val="kk-KZ" w:eastAsia="ru-RU"/>
              </w:rPr>
              <w:t>6. адекватты мәдениетар</w:t>
            </w:r>
            <w:r w:rsidR="001462D5" w:rsidRPr="00D03D11">
              <w:rPr>
                <w:rFonts w:ascii="Times New Roman" w:eastAsia="Times New Roman" w:hAnsi="Times New Roman"/>
                <w:color w:val="000000" w:themeColor="text1"/>
                <w:sz w:val="24"/>
                <w:szCs w:val="24"/>
                <w:lang w:val="kk-KZ" w:eastAsia="ru-RU"/>
              </w:rPr>
              <w:t xml:space="preserve">алық диалог құру үшін шет тілінің иелері </w:t>
            </w:r>
            <w:r w:rsidRPr="00D03D11">
              <w:rPr>
                <w:rFonts w:ascii="Times New Roman" w:eastAsia="Times New Roman" w:hAnsi="Times New Roman"/>
                <w:color w:val="000000" w:themeColor="text1"/>
                <w:sz w:val="24"/>
                <w:szCs w:val="24"/>
                <w:lang w:val="kk-KZ" w:eastAsia="ru-RU"/>
              </w:rPr>
              <w:t xml:space="preserve">мен </w:t>
            </w:r>
            <w:r w:rsidR="001462D5" w:rsidRPr="00D03D11">
              <w:rPr>
                <w:rFonts w:ascii="Times New Roman" w:eastAsia="Times New Roman" w:hAnsi="Times New Roman"/>
                <w:color w:val="000000" w:themeColor="text1"/>
                <w:sz w:val="24"/>
                <w:szCs w:val="24"/>
                <w:lang w:val="kk-KZ" w:eastAsia="ru-RU"/>
              </w:rPr>
              <w:t xml:space="preserve">шет тілінде сөйлеушілер </w:t>
            </w:r>
            <w:r w:rsidRPr="00D03D11">
              <w:rPr>
                <w:rFonts w:ascii="Times New Roman" w:eastAsia="Times New Roman" w:hAnsi="Times New Roman"/>
                <w:color w:val="000000" w:themeColor="text1"/>
                <w:sz w:val="24"/>
                <w:szCs w:val="24"/>
                <w:lang w:val="kk-KZ" w:eastAsia="ru-RU"/>
              </w:rPr>
              <w:t>арасындағы мәдениетаралық коммуникацияның экстралингивистік факторларын талдау;</w:t>
            </w:r>
          </w:p>
          <w:p w14:paraId="02A40C93" w14:textId="77777777" w:rsidR="00086A7A" w:rsidRPr="00D03D11" w:rsidRDefault="00086A7A" w:rsidP="00CB7742">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val="kk-KZ" w:eastAsia="ru-RU"/>
              </w:rPr>
              <w:t>7. шетелдік мәдени социумдағы этикалық және адамгершілік мінез-құлық нормаларын теориялық негіздеу;</w:t>
            </w:r>
          </w:p>
          <w:p w14:paraId="64AFE0EA" w14:textId="76A88E1A" w:rsidR="008C5BB4" w:rsidRPr="00D03D11" w:rsidRDefault="00086A7A" w:rsidP="001462D5">
            <w:pPr>
              <w:spacing w:after="0" w:line="240" w:lineRule="auto"/>
              <w:jc w:val="both"/>
              <w:rPr>
                <w:rFonts w:ascii="Times New Roman" w:hAnsi="Times New Roman"/>
                <w:color w:val="000000" w:themeColor="text1"/>
                <w:sz w:val="24"/>
                <w:szCs w:val="24"/>
                <w:lang w:val="kk-KZ"/>
              </w:rPr>
            </w:pPr>
            <w:r w:rsidRPr="00D03D11">
              <w:rPr>
                <w:rFonts w:ascii="Times New Roman" w:eastAsia="Times New Roman" w:hAnsi="Times New Roman"/>
                <w:color w:val="000000" w:themeColor="text1"/>
                <w:sz w:val="24"/>
                <w:szCs w:val="24"/>
                <w:lang w:val="kk-KZ" w:eastAsia="ru-RU"/>
              </w:rPr>
              <w:t>8. қарым-қатынасты</w:t>
            </w:r>
            <w:r w:rsidR="001462D5" w:rsidRPr="00D03D11">
              <w:rPr>
                <w:rFonts w:ascii="Times New Roman" w:eastAsia="Times New Roman" w:hAnsi="Times New Roman"/>
                <w:color w:val="000000" w:themeColor="text1"/>
                <w:sz w:val="24"/>
                <w:szCs w:val="24"/>
                <w:lang w:val="kk-KZ" w:eastAsia="ru-RU"/>
              </w:rPr>
              <w:t xml:space="preserve">ң жалпы және кәсіби салаларында, сонымен қатар </w:t>
            </w:r>
            <w:r w:rsidRPr="00D03D11">
              <w:rPr>
                <w:rFonts w:ascii="Times New Roman" w:eastAsia="Times New Roman" w:hAnsi="Times New Roman"/>
                <w:color w:val="000000" w:themeColor="text1"/>
                <w:sz w:val="24"/>
                <w:szCs w:val="24"/>
                <w:lang w:val="kk-KZ" w:eastAsia="ru-RU"/>
              </w:rPr>
              <w:t xml:space="preserve">аударма процесінде мәдениетаралық </w:t>
            </w:r>
            <w:r w:rsidRPr="00D03D11">
              <w:rPr>
                <w:rFonts w:ascii="Times New Roman" w:eastAsia="Times New Roman" w:hAnsi="Times New Roman"/>
                <w:color w:val="000000" w:themeColor="text1"/>
                <w:sz w:val="24"/>
                <w:szCs w:val="24"/>
                <w:lang w:val="kk-KZ" w:eastAsia="ru-RU"/>
              </w:rPr>
              <w:lastRenderedPageBreak/>
              <w:t xml:space="preserve">диалогты жүзеге асыру үшін стереотиптердің әсерін еңсерудің тиімді </w:t>
            </w:r>
            <w:r w:rsidR="001462D5" w:rsidRPr="00D03D11">
              <w:rPr>
                <w:rFonts w:ascii="Times New Roman" w:eastAsia="Times New Roman" w:hAnsi="Times New Roman"/>
                <w:color w:val="000000" w:themeColor="text1"/>
                <w:sz w:val="24"/>
                <w:szCs w:val="24"/>
                <w:lang w:val="kk-KZ" w:eastAsia="ru-RU"/>
              </w:rPr>
              <w:t>тәсілжерін жасау</w:t>
            </w:r>
            <w:r w:rsidRPr="00D03D11">
              <w:rPr>
                <w:rFonts w:ascii="Times New Roman" w:eastAsia="Times New Roman" w:hAnsi="Times New Roman"/>
                <w:color w:val="000000" w:themeColor="text1"/>
                <w:sz w:val="24"/>
                <w:szCs w:val="24"/>
                <w:lang w:val="kk-KZ" w:eastAsia="ru-RU"/>
              </w:rPr>
              <w:t xml:space="preserve"> және қолдану.</w:t>
            </w:r>
          </w:p>
        </w:tc>
      </w:tr>
      <w:tr w:rsidR="00F53B5D" w:rsidRPr="005B76B9" w14:paraId="096ECEC5" w14:textId="77777777" w:rsidTr="00380EC2">
        <w:tc>
          <w:tcPr>
            <w:tcW w:w="3652" w:type="dxa"/>
          </w:tcPr>
          <w:p w14:paraId="1316090B" w14:textId="45044149" w:rsidR="00F53B5D" w:rsidRPr="00F53B5D" w:rsidRDefault="00F53B5D" w:rsidP="00F53B5D">
            <w:pPr>
              <w:jc w:val="both"/>
              <w:rPr>
                <w:rFonts w:ascii="Times New Roman" w:hAnsi="Times New Roman"/>
                <w:sz w:val="24"/>
                <w:lang w:val="kk-KZ"/>
              </w:rPr>
            </w:pPr>
            <w:r w:rsidRPr="00F53B5D">
              <w:rPr>
                <w:rFonts w:ascii="Times New Roman" w:hAnsi="Times New Roman"/>
                <w:b/>
                <w:bCs/>
                <w:color w:val="000000" w:themeColor="text1"/>
                <w:sz w:val="24"/>
                <w:lang w:val="kk-KZ"/>
              </w:rPr>
              <w:lastRenderedPageBreak/>
              <w:t xml:space="preserve">М-3 </w:t>
            </w:r>
            <w:r w:rsidRPr="00F53B5D">
              <w:rPr>
                <w:rStyle w:val="tlid-translation"/>
                <w:rFonts w:ascii="Times New Roman" w:hAnsi="Times New Roman"/>
                <w:b/>
                <w:color w:val="000000" w:themeColor="text1"/>
                <w:sz w:val="24"/>
                <w:lang w:val="kk-KZ"/>
              </w:rPr>
              <w:t>Мәтіндердің тәжірбиелік аудармасы</w:t>
            </w:r>
            <w:r w:rsidRPr="00F53B5D">
              <w:rPr>
                <w:rFonts w:ascii="Times New Roman" w:hAnsi="Times New Roman"/>
                <w:b/>
                <w:bCs/>
                <w:color w:val="000000" w:themeColor="text1"/>
                <w:sz w:val="24"/>
                <w:lang w:val="kk-KZ"/>
              </w:rPr>
              <w:t xml:space="preserve"> </w:t>
            </w:r>
          </w:p>
        </w:tc>
        <w:tc>
          <w:tcPr>
            <w:tcW w:w="6521" w:type="dxa"/>
          </w:tcPr>
          <w:p w14:paraId="7AFF0DB1" w14:textId="77777777" w:rsidR="00F53B5D" w:rsidRPr="008558EB" w:rsidRDefault="00F53B5D" w:rsidP="00F53B5D">
            <w:pPr>
              <w:pStyle w:val="a7"/>
              <w:shd w:val="clear" w:color="auto" w:fill="FFFFFF"/>
              <w:spacing w:before="0" w:beforeAutospacing="0" w:after="0" w:afterAutospacing="0"/>
              <w:jc w:val="both"/>
              <w:rPr>
                <w:lang w:val="kk-KZ"/>
              </w:rPr>
            </w:pPr>
            <w:r w:rsidRPr="008558EB">
              <w:rPr>
                <w:lang w:val="kk-KZ" w:eastAsia="ru-RU"/>
              </w:rPr>
              <w:t>Осы модульді сәтті аяқтағаннан кейін магистранттар төмендегі  дағдыларды  игеруі  тиіс:</w:t>
            </w:r>
          </w:p>
          <w:p w14:paraId="25BD2CFF" w14:textId="77777777" w:rsidR="00F53B5D" w:rsidRPr="008558EB" w:rsidRDefault="00F53B5D" w:rsidP="00F53B5D">
            <w:pPr>
              <w:spacing w:after="0" w:line="240" w:lineRule="auto"/>
              <w:jc w:val="both"/>
              <w:rPr>
                <w:rFonts w:ascii="Times New Roman" w:eastAsia="Times New Roman" w:hAnsi="Times New Roman"/>
                <w:sz w:val="24"/>
                <w:szCs w:val="24"/>
                <w:lang w:val="kk-KZ" w:eastAsia="ru-RU"/>
              </w:rPr>
            </w:pPr>
            <w:r w:rsidRPr="008558EB">
              <w:rPr>
                <w:rFonts w:ascii="Times New Roman" w:eastAsia="Times New Roman" w:hAnsi="Times New Roman"/>
                <w:sz w:val="24"/>
                <w:szCs w:val="24"/>
                <w:lang w:val="kk-KZ" w:eastAsia="ru-RU"/>
              </w:rPr>
              <w:t>1. адекватты дәйекті аудармаға қол жеткізу үшін аударманың әдіснамалық принциптері мен стратегияларын қолдану;</w:t>
            </w:r>
          </w:p>
          <w:p w14:paraId="6574097A" w14:textId="77777777" w:rsidR="00F53B5D" w:rsidRPr="008558EB" w:rsidRDefault="00F53B5D" w:rsidP="00F53B5D">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2. ш</w:t>
            </w:r>
            <w:r w:rsidRPr="008558EB">
              <w:rPr>
                <w:rFonts w:ascii="Times New Roman" w:eastAsia="Times New Roman" w:hAnsi="Times New Roman"/>
                <w:sz w:val="24"/>
                <w:szCs w:val="24"/>
                <w:lang w:val="kk-KZ" w:eastAsia="ru-RU"/>
              </w:rPr>
              <w:t>етел тіліндегі түрлі жанрлы ауызша мәтіндерді қабылдау, зейінді дамыту техникасын қолдану және әзірлеу;</w:t>
            </w:r>
          </w:p>
          <w:p w14:paraId="2F9C7B2B" w14:textId="77777777" w:rsidR="00F53B5D" w:rsidRPr="008558EB" w:rsidRDefault="00F53B5D" w:rsidP="00F53B5D">
            <w:pPr>
              <w:spacing w:after="0" w:line="240" w:lineRule="auto"/>
              <w:jc w:val="both"/>
              <w:rPr>
                <w:rFonts w:ascii="Times New Roman" w:eastAsia="Times New Roman" w:hAnsi="Times New Roman"/>
                <w:sz w:val="24"/>
                <w:szCs w:val="24"/>
                <w:lang w:val="kk-KZ" w:eastAsia="ru-RU"/>
              </w:rPr>
            </w:pPr>
            <w:r w:rsidRPr="008558EB">
              <w:rPr>
                <w:rFonts w:ascii="Times New Roman" w:eastAsia="Times New Roman" w:hAnsi="Times New Roman"/>
                <w:sz w:val="24"/>
                <w:szCs w:val="24"/>
                <w:lang w:val="kk-KZ" w:eastAsia="ru-RU"/>
              </w:rPr>
              <w:t>3. тізбекті қайта құруда впри баламалығына қол жеткізудің негізгі тәсілдерін теориялық негіздеу;</w:t>
            </w:r>
          </w:p>
          <w:p w14:paraId="212DDF0A" w14:textId="77777777" w:rsidR="00F53B5D" w:rsidRPr="008558EB" w:rsidRDefault="00F53B5D" w:rsidP="00F53B5D">
            <w:pPr>
              <w:spacing w:after="0" w:line="240" w:lineRule="auto"/>
              <w:jc w:val="both"/>
              <w:rPr>
                <w:rFonts w:ascii="Times New Roman" w:eastAsia="Times New Roman" w:hAnsi="Times New Roman"/>
                <w:sz w:val="24"/>
                <w:szCs w:val="24"/>
                <w:lang w:val="kk-KZ" w:eastAsia="ru-RU"/>
              </w:rPr>
            </w:pPr>
            <w:r w:rsidRPr="008558EB">
              <w:rPr>
                <w:rFonts w:ascii="Times New Roman" w:eastAsia="Times New Roman" w:hAnsi="Times New Roman"/>
                <w:sz w:val="24"/>
                <w:szCs w:val="24"/>
                <w:lang w:val="kk-KZ" w:eastAsia="ru-RU"/>
              </w:rPr>
              <w:t>4. мнемотехниканы және логикалық операцияларды қолдану;</w:t>
            </w:r>
          </w:p>
          <w:p w14:paraId="77D241DF" w14:textId="77777777" w:rsidR="00F53B5D" w:rsidRPr="008558EB" w:rsidRDefault="00F53B5D" w:rsidP="00F53B5D">
            <w:pPr>
              <w:spacing w:after="0" w:line="240" w:lineRule="auto"/>
              <w:jc w:val="both"/>
              <w:rPr>
                <w:rFonts w:ascii="Times New Roman" w:eastAsia="Times New Roman" w:hAnsi="Times New Roman"/>
                <w:sz w:val="24"/>
                <w:szCs w:val="24"/>
                <w:lang w:val="kk-KZ" w:eastAsia="ru-RU"/>
              </w:rPr>
            </w:pPr>
            <w:r w:rsidRPr="008558EB">
              <w:rPr>
                <w:rFonts w:ascii="Times New Roman" w:eastAsia="Times New Roman" w:hAnsi="Times New Roman"/>
                <w:sz w:val="24"/>
                <w:szCs w:val="24"/>
                <w:lang w:val="kk-KZ" w:eastAsia="ru-RU"/>
              </w:rPr>
              <w:t>5. негізгі элементтер бойынша мәтінді есте сақтау әдістемесі негізінде жадының көлемін арттыру мақсатында жедел жадты жаттықтыру;</w:t>
            </w:r>
          </w:p>
          <w:p w14:paraId="5835ED8A" w14:textId="77777777" w:rsidR="00F53B5D" w:rsidRPr="008558EB" w:rsidRDefault="00F53B5D" w:rsidP="00F53B5D">
            <w:pPr>
              <w:spacing w:after="0" w:line="240" w:lineRule="auto"/>
              <w:jc w:val="both"/>
              <w:rPr>
                <w:rFonts w:ascii="Times New Roman" w:eastAsia="Times New Roman" w:hAnsi="Times New Roman"/>
                <w:sz w:val="24"/>
                <w:szCs w:val="24"/>
                <w:lang w:val="kk-KZ" w:eastAsia="ru-RU"/>
              </w:rPr>
            </w:pPr>
            <w:r w:rsidRPr="008558EB">
              <w:rPr>
                <w:rFonts w:ascii="Times New Roman" w:eastAsia="Times New Roman" w:hAnsi="Times New Roman"/>
                <w:sz w:val="24"/>
                <w:szCs w:val="24"/>
                <w:lang w:val="kk-KZ" w:eastAsia="ru-RU"/>
              </w:rPr>
              <w:t>6. адекватты мәдениетаралық диалог құру үшін шет тілін тасушылар мен тасымалдаушылардың арасындағы мәдениетаралық коммуникацияның экстралингивистік факторларын талдау;</w:t>
            </w:r>
          </w:p>
          <w:p w14:paraId="27E6A5C5" w14:textId="77777777" w:rsidR="00F53B5D" w:rsidRPr="008558EB" w:rsidRDefault="00F53B5D" w:rsidP="00F53B5D">
            <w:pPr>
              <w:spacing w:after="0" w:line="240" w:lineRule="auto"/>
              <w:jc w:val="both"/>
              <w:rPr>
                <w:rFonts w:ascii="Times New Roman" w:eastAsia="Times New Roman" w:hAnsi="Times New Roman"/>
                <w:sz w:val="24"/>
                <w:szCs w:val="24"/>
                <w:lang w:val="kk-KZ" w:eastAsia="ru-RU"/>
              </w:rPr>
            </w:pPr>
            <w:r w:rsidRPr="008558EB">
              <w:rPr>
                <w:rFonts w:ascii="Times New Roman" w:eastAsia="Times New Roman" w:hAnsi="Times New Roman"/>
                <w:sz w:val="24"/>
                <w:szCs w:val="24"/>
                <w:lang w:val="kk-KZ" w:eastAsia="ru-RU"/>
              </w:rPr>
              <w:t>7. шетелдік мәдени социумдағы этикалық және адамгершілік мінез-құлық нормаларын теориялық негіздеу;</w:t>
            </w:r>
          </w:p>
          <w:p w14:paraId="4F65A4C4" w14:textId="567239DA" w:rsidR="00F53B5D" w:rsidRPr="00D03D11" w:rsidRDefault="00F53B5D" w:rsidP="00F53B5D">
            <w:pPr>
              <w:spacing w:after="0" w:line="240" w:lineRule="auto"/>
              <w:jc w:val="both"/>
              <w:rPr>
                <w:rFonts w:ascii="Times New Roman" w:hAnsi="Times New Roman"/>
                <w:color w:val="000000" w:themeColor="text1"/>
                <w:sz w:val="24"/>
                <w:szCs w:val="24"/>
                <w:lang w:val="kk-KZ"/>
              </w:rPr>
            </w:pPr>
            <w:r w:rsidRPr="008558EB">
              <w:rPr>
                <w:rFonts w:ascii="Times New Roman" w:eastAsia="Times New Roman" w:hAnsi="Times New Roman"/>
                <w:sz w:val="24"/>
                <w:szCs w:val="24"/>
                <w:lang w:val="kk-KZ" w:eastAsia="ru-RU"/>
              </w:rPr>
              <w:t>8. қарым-қатынастың жалпы және кәсіби салаларында және аударма процесінде мәдениетаралық диалогты жүзеге асыру үшін стереотиптердің әсерін еңсерудің тиімді қабілетін құру және қолдану.</w:t>
            </w:r>
          </w:p>
        </w:tc>
      </w:tr>
      <w:tr w:rsidR="00F53B5D" w:rsidRPr="005B76B9" w14:paraId="4E3318F3" w14:textId="77777777" w:rsidTr="00380EC2">
        <w:tc>
          <w:tcPr>
            <w:tcW w:w="3652" w:type="dxa"/>
          </w:tcPr>
          <w:p w14:paraId="2015A981" w14:textId="0B931B67" w:rsidR="00F53B5D" w:rsidRPr="00F53B5D" w:rsidRDefault="00F53B5D" w:rsidP="00F53B5D">
            <w:pPr>
              <w:shd w:val="clear" w:color="auto" w:fill="FFFFFF"/>
              <w:spacing w:after="0" w:line="240" w:lineRule="auto"/>
              <w:ind w:right="40"/>
              <w:jc w:val="both"/>
              <w:rPr>
                <w:rFonts w:ascii="Times New Roman" w:hAnsi="Times New Roman"/>
                <w:b/>
                <w:snapToGrid w:val="0"/>
                <w:color w:val="000000" w:themeColor="text1"/>
                <w:sz w:val="24"/>
                <w:szCs w:val="24"/>
                <w:lang w:val="kk-KZ"/>
              </w:rPr>
            </w:pPr>
            <w:r w:rsidRPr="00F53B5D">
              <w:rPr>
                <w:rFonts w:ascii="Times New Roman" w:hAnsi="Times New Roman"/>
                <w:b/>
                <w:snapToGrid w:val="0"/>
                <w:color w:val="000000" w:themeColor="text1"/>
                <w:sz w:val="24"/>
                <w:szCs w:val="24"/>
                <w:lang w:val="kk-KZ"/>
              </w:rPr>
              <w:t>М-4</w:t>
            </w:r>
            <w:r w:rsidRPr="00F53B5D">
              <w:rPr>
                <w:rFonts w:ascii="Times New Roman" w:hAnsi="Times New Roman"/>
                <w:snapToGrid w:val="0"/>
                <w:color w:val="000000" w:themeColor="text1"/>
                <w:sz w:val="24"/>
                <w:szCs w:val="24"/>
                <w:lang w:val="kk-KZ"/>
              </w:rPr>
              <w:t xml:space="preserve"> </w:t>
            </w:r>
            <w:r w:rsidRPr="00F53B5D">
              <w:rPr>
                <w:rFonts w:ascii="Times New Roman" w:hAnsi="Times New Roman"/>
                <w:b/>
                <w:snapToGrid w:val="0"/>
                <w:sz w:val="24"/>
                <w:szCs w:val="24"/>
                <w:lang w:val="kk-KZ"/>
              </w:rPr>
              <w:t>Аударма саласы бойынша ғылыми зерттеулерді жоспарлау, дипломатиялық протокол жазу және аудармашы этикеті</w:t>
            </w:r>
          </w:p>
        </w:tc>
        <w:tc>
          <w:tcPr>
            <w:tcW w:w="6521" w:type="dxa"/>
          </w:tcPr>
          <w:p w14:paraId="27794952" w14:textId="77777777" w:rsidR="00F53B5D" w:rsidRPr="00D03D11" w:rsidRDefault="00F53B5D" w:rsidP="00F53B5D">
            <w:pPr>
              <w:pStyle w:val="a7"/>
              <w:shd w:val="clear" w:color="auto" w:fill="FFFFFF"/>
              <w:spacing w:before="0" w:beforeAutospacing="0" w:after="0" w:afterAutospacing="0"/>
              <w:jc w:val="both"/>
              <w:rPr>
                <w:color w:val="000000" w:themeColor="text1"/>
                <w:lang w:val="kk-KZ" w:eastAsia="ru-RU"/>
              </w:rPr>
            </w:pPr>
            <w:r w:rsidRPr="00D03D11">
              <w:rPr>
                <w:color w:val="000000" w:themeColor="text1"/>
                <w:lang w:val="kk-KZ" w:eastAsia="ru-RU"/>
              </w:rPr>
              <w:t>Осы модульді сәтті аяқтағаннан кейін магистранттар төмендегі  дағдыларды  игеруі  тиіс:</w:t>
            </w:r>
          </w:p>
          <w:p w14:paraId="637A9385" w14:textId="72FE8675" w:rsidR="00F53B5D" w:rsidRPr="00D03D11" w:rsidRDefault="00F53B5D" w:rsidP="00F53B5D">
            <w:pPr>
              <w:pStyle w:val="a7"/>
              <w:shd w:val="clear" w:color="auto" w:fill="FFFFFF"/>
              <w:spacing w:before="0" w:beforeAutospacing="0" w:after="0" w:afterAutospacing="0"/>
              <w:jc w:val="both"/>
              <w:rPr>
                <w:color w:val="000000" w:themeColor="text1"/>
                <w:lang w:val="kk-KZ" w:eastAsia="ru-RU"/>
              </w:rPr>
            </w:pPr>
            <w:r w:rsidRPr="00D03D11">
              <w:rPr>
                <w:color w:val="000000" w:themeColor="text1"/>
                <w:lang w:val="kk-KZ" w:eastAsia="ru-RU"/>
              </w:rPr>
              <w:t>1. мәдениетаралық коммуникация бойынша алған білімдерін қандай да бір зерттелген тақырып шеңберінде аударма практикасында қолдану;</w:t>
            </w:r>
          </w:p>
          <w:p w14:paraId="707A3AB1" w14:textId="53AC659D" w:rsidR="00F53B5D" w:rsidRPr="00D03D11" w:rsidRDefault="00F53B5D" w:rsidP="00F53B5D">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val="kk-KZ" w:eastAsia="ru-RU"/>
              </w:rPr>
              <w:t xml:space="preserve">2. </w:t>
            </w:r>
            <w:r>
              <w:rPr>
                <w:rFonts w:ascii="Times New Roman" w:eastAsia="Times New Roman" w:hAnsi="Times New Roman"/>
                <w:color w:val="000000" w:themeColor="text1"/>
                <w:sz w:val="24"/>
                <w:szCs w:val="24"/>
                <w:lang w:val="kk-KZ" w:eastAsia="ru-RU"/>
              </w:rPr>
              <w:t>х</w:t>
            </w:r>
            <w:r w:rsidRPr="00D03D11">
              <w:rPr>
                <w:rFonts w:ascii="Times New Roman" w:eastAsia="Times New Roman" w:hAnsi="Times New Roman"/>
                <w:color w:val="000000" w:themeColor="text1"/>
                <w:sz w:val="24"/>
                <w:szCs w:val="24"/>
                <w:lang w:val="kk-KZ" w:eastAsia="ru-RU"/>
              </w:rPr>
              <w:t>алықаралық және құқықтық қатынастар саласындағы экономикалық әрі заңдық аудармалардың ерекшеліктеріне талдау;</w:t>
            </w:r>
          </w:p>
          <w:p w14:paraId="1C2A8F4A" w14:textId="77777777" w:rsidR="00F53B5D" w:rsidRPr="00D03D11" w:rsidRDefault="00F53B5D" w:rsidP="00F53B5D">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val="kk-KZ" w:eastAsia="ru-RU"/>
              </w:rPr>
              <w:t>3. аударманың барабарлығына қол жеткізу тәсілдерін, аударманың қазіргі теориясы мен практикасы және мәдениетаралық коммуникация тұрғысынан лексикалық, грамматикалық және кешенді трансформациялардың түрлерін әзірлеу;</w:t>
            </w:r>
          </w:p>
          <w:p w14:paraId="27C7CE72" w14:textId="77777777" w:rsidR="00F53B5D" w:rsidRPr="00D03D11" w:rsidRDefault="00F53B5D" w:rsidP="00F53B5D">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val="kk-KZ" w:eastAsia="ru-RU"/>
              </w:rPr>
              <w:t>4. компрессия, ықтимал болжау тәсілдерін, терминдерді беру тәсілдерін, жиіліктік аударма сәйкестігін, клише, аударма нотациясының техникасы, заманауи ақпараттық технология құралдарын пайдалану;</w:t>
            </w:r>
          </w:p>
          <w:p w14:paraId="3747A69C" w14:textId="77777777" w:rsidR="00F53B5D" w:rsidRPr="00D03D11" w:rsidRDefault="00F53B5D" w:rsidP="00F53B5D">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val="kk-KZ" w:eastAsia="ru-RU"/>
              </w:rPr>
              <w:t>5. аударма мәтінінің лексикалық баламалығының нормаларын, грамматикалық, синтаксистік және стилистикалық нормаларын және бастапқы мәтіннің темпоралдық сипаттамаларын сақтай отырып ауызша аударманы жүзеге асыру;</w:t>
            </w:r>
          </w:p>
          <w:p w14:paraId="52CF752E" w14:textId="77777777" w:rsidR="00F53B5D" w:rsidRPr="00D03D11" w:rsidRDefault="00F53B5D" w:rsidP="00F53B5D">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val="kk-KZ" w:eastAsia="ru-RU"/>
              </w:rPr>
              <w:t>6. аударма мен мәдениетаралық қарым-қатынастың өзара байланысын түсіндіру;</w:t>
            </w:r>
          </w:p>
          <w:p w14:paraId="07A4B848" w14:textId="77777777" w:rsidR="00F53B5D" w:rsidRPr="00D03D11" w:rsidRDefault="00F53B5D" w:rsidP="00F53B5D">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val="kk-KZ" w:eastAsia="ru-RU"/>
              </w:rPr>
              <w:t xml:space="preserve">7. мәдениетаралық коммуникация және мәдениетаралық құзыреттілікті дамытудың негізгі ғылыми теорияларын </w:t>
            </w:r>
            <w:r w:rsidRPr="00D03D11">
              <w:rPr>
                <w:rFonts w:ascii="Times New Roman" w:eastAsia="Times New Roman" w:hAnsi="Times New Roman"/>
                <w:color w:val="000000" w:themeColor="text1"/>
                <w:sz w:val="24"/>
                <w:szCs w:val="24"/>
                <w:lang w:val="kk-KZ" w:eastAsia="ru-RU"/>
              </w:rPr>
              <w:lastRenderedPageBreak/>
              <w:t>талдау;</w:t>
            </w:r>
          </w:p>
          <w:p w14:paraId="660AFA59" w14:textId="0E4D60C9" w:rsidR="00F53B5D" w:rsidRPr="00D03D11" w:rsidRDefault="00F53B5D" w:rsidP="00F53B5D">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val="kk-KZ" w:eastAsia="ru-RU"/>
              </w:rPr>
              <w:t>8. бастапқы мәтін мен аударма мәтініне лингвостилистикалық зерттеулер жүргізу.</w:t>
            </w:r>
          </w:p>
        </w:tc>
      </w:tr>
      <w:tr w:rsidR="00F53B5D" w:rsidRPr="005B76B9" w14:paraId="03F6ABB1" w14:textId="77777777" w:rsidTr="00380EC2">
        <w:tc>
          <w:tcPr>
            <w:tcW w:w="3652" w:type="dxa"/>
          </w:tcPr>
          <w:p w14:paraId="3DA7FEA3" w14:textId="2FB1B493" w:rsidR="00F53B5D" w:rsidRPr="00D03D11" w:rsidRDefault="00F53B5D" w:rsidP="00F53B5D">
            <w:pPr>
              <w:shd w:val="clear" w:color="auto" w:fill="FFFFFF"/>
              <w:spacing w:after="0" w:line="240" w:lineRule="auto"/>
              <w:ind w:right="40"/>
              <w:jc w:val="both"/>
              <w:rPr>
                <w:rFonts w:ascii="Times New Roman" w:hAnsi="Times New Roman"/>
                <w:b/>
                <w:iCs/>
                <w:color w:val="000000" w:themeColor="text1"/>
                <w:lang w:val="kk-KZ"/>
              </w:rPr>
            </w:pPr>
            <w:r w:rsidRPr="00F53B5D">
              <w:rPr>
                <w:rFonts w:ascii="Times New Roman" w:hAnsi="Times New Roman"/>
                <w:b/>
                <w:color w:val="000000" w:themeColor="text1"/>
                <w:sz w:val="24"/>
              </w:rPr>
              <w:lastRenderedPageBreak/>
              <w:t xml:space="preserve">М-5 </w:t>
            </w:r>
            <w:r w:rsidRPr="00F53B5D">
              <w:rPr>
                <w:rFonts w:ascii="Times New Roman" w:hAnsi="Times New Roman"/>
                <w:b/>
                <w:iCs/>
                <w:color w:val="000000" w:themeColor="text1"/>
                <w:sz w:val="24"/>
                <w:lang w:val="kk-KZ"/>
              </w:rPr>
              <w:t>Арнайы  аударма</w:t>
            </w:r>
            <w:r w:rsidRPr="00F53B5D">
              <w:rPr>
                <w:rFonts w:ascii="Times New Roman" w:hAnsi="Times New Roman"/>
                <w:b/>
                <w:color w:val="000000" w:themeColor="text1"/>
                <w:sz w:val="24"/>
              </w:rPr>
              <w:t xml:space="preserve"> </w:t>
            </w:r>
          </w:p>
        </w:tc>
        <w:tc>
          <w:tcPr>
            <w:tcW w:w="6521" w:type="dxa"/>
          </w:tcPr>
          <w:p w14:paraId="70E08A6E" w14:textId="77777777" w:rsidR="00F53B5D" w:rsidRPr="00D03D11" w:rsidRDefault="00F53B5D" w:rsidP="00F53B5D">
            <w:pPr>
              <w:pStyle w:val="a7"/>
              <w:shd w:val="clear" w:color="auto" w:fill="FFFFFF"/>
              <w:spacing w:before="0" w:beforeAutospacing="0" w:after="0" w:afterAutospacing="0"/>
              <w:jc w:val="both"/>
              <w:rPr>
                <w:color w:val="000000" w:themeColor="text1"/>
                <w:lang w:val="kk-KZ"/>
              </w:rPr>
            </w:pPr>
            <w:r w:rsidRPr="00D03D11">
              <w:rPr>
                <w:color w:val="000000" w:themeColor="text1"/>
                <w:lang w:val="kk-KZ" w:eastAsia="ru-RU"/>
              </w:rPr>
              <w:t>Осы модульді сәтті аяқтағаннан кейін магистранттар төмендегі  дағдыларды  игеруі  тиіс:</w:t>
            </w:r>
          </w:p>
          <w:p w14:paraId="712B8848" w14:textId="7FDB049D" w:rsidR="00F53B5D" w:rsidRPr="00D03D11" w:rsidRDefault="00F53B5D" w:rsidP="00F53B5D">
            <w:pPr>
              <w:pStyle w:val="a7"/>
              <w:shd w:val="clear" w:color="auto" w:fill="FFFFFF"/>
              <w:spacing w:before="0" w:beforeAutospacing="0" w:after="0" w:afterAutospacing="0"/>
              <w:jc w:val="both"/>
              <w:rPr>
                <w:color w:val="000000" w:themeColor="text1"/>
                <w:lang w:val="kk-KZ" w:eastAsia="ru-RU"/>
              </w:rPr>
            </w:pPr>
            <w:r w:rsidRPr="00D03D11">
              <w:rPr>
                <w:color w:val="000000" w:themeColor="text1"/>
                <w:lang w:val="kk-KZ" w:eastAsia="ru-RU"/>
              </w:rPr>
              <w:t>1. бір тілден екінші тілге синхронды аудару кезінде проблемалар мен қиындықтарды шешу үшін синхронды аударма теориясы мен практикасы негіздерін  қолдану;</w:t>
            </w:r>
          </w:p>
          <w:p w14:paraId="2E1828C5" w14:textId="449DEBE8" w:rsidR="00F53B5D" w:rsidRPr="00D03D11" w:rsidRDefault="00F53B5D" w:rsidP="00F53B5D">
            <w:pPr>
              <w:pStyle w:val="a7"/>
              <w:shd w:val="clear" w:color="auto" w:fill="FFFFFF"/>
              <w:spacing w:before="0" w:beforeAutospacing="0" w:after="0" w:afterAutospacing="0"/>
              <w:jc w:val="both"/>
              <w:rPr>
                <w:color w:val="000000" w:themeColor="text1"/>
                <w:lang w:val="kk-KZ" w:eastAsia="ru-RU"/>
              </w:rPr>
            </w:pPr>
            <w:r w:rsidRPr="00D03D11">
              <w:rPr>
                <w:color w:val="000000" w:themeColor="text1"/>
                <w:lang w:val="kk-KZ" w:eastAsia="ru-RU"/>
              </w:rPr>
              <w:t>2. синхронды аударма жабдығын синхронды кабинадағы жүріс-тұрыс ережелеріне сәйкес пайдалану; синхронды аудармашының  этикасын  сақтау;</w:t>
            </w:r>
          </w:p>
          <w:p w14:paraId="6FE0D5B8" w14:textId="159B143F" w:rsidR="00F53B5D" w:rsidRPr="00D03D11" w:rsidRDefault="00F53B5D" w:rsidP="00F53B5D">
            <w:pPr>
              <w:pStyle w:val="a7"/>
              <w:shd w:val="clear" w:color="auto" w:fill="FFFFFF"/>
              <w:spacing w:before="0" w:beforeAutospacing="0" w:after="0" w:afterAutospacing="0"/>
              <w:jc w:val="both"/>
              <w:rPr>
                <w:color w:val="000000" w:themeColor="text1"/>
                <w:lang w:val="kk-KZ" w:eastAsia="ru-RU"/>
              </w:rPr>
            </w:pPr>
            <w:r w:rsidRPr="00D03D11">
              <w:rPr>
                <w:color w:val="000000" w:themeColor="text1"/>
                <w:lang w:val="kk-KZ" w:eastAsia="ru-RU"/>
              </w:rPr>
              <w:t>3. синхронды аударманың ең жоғары сапасын қамтамасыз ету үшін қарқынды ақыл-ой кернеулеріне перцептивті сапаны, назар аударуды, есте сақтауды, ойлау мен тұрақтылықты жүйелі түрде дамыту;</w:t>
            </w:r>
          </w:p>
          <w:p w14:paraId="1F73F0FA" w14:textId="65FB65FA" w:rsidR="00F53B5D" w:rsidRPr="00D03D11" w:rsidRDefault="00F53B5D" w:rsidP="00F53B5D">
            <w:pPr>
              <w:pStyle w:val="a7"/>
              <w:shd w:val="clear" w:color="auto" w:fill="FFFFFF"/>
              <w:spacing w:before="0" w:beforeAutospacing="0" w:after="0" w:afterAutospacing="0"/>
              <w:jc w:val="both"/>
              <w:rPr>
                <w:color w:val="000000" w:themeColor="text1"/>
                <w:lang w:val="kk-KZ" w:eastAsia="ru-RU"/>
              </w:rPr>
            </w:pPr>
            <w:r w:rsidRPr="00D03D11">
              <w:rPr>
                <w:color w:val="000000" w:themeColor="text1"/>
                <w:lang w:val="kk-KZ" w:eastAsia="ru-RU"/>
              </w:rPr>
              <w:t>4. көпшілік алдында сөйлеу ерекшелігін  талдау, аудиторияны меңгеру және аударма мәтінін фонетикалық  безендіру (артикуляция, интонация, екпін, дыбыс деңгейі) және оларды тәжірибеде қолдана білу;</w:t>
            </w:r>
          </w:p>
          <w:p w14:paraId="3DF0677C" w14:textId="77777777" w:rsidR="00F53B5D" w:rsidRPr="00D03D11" w:rsidRDefault="00F53B5D" w:rsidP="00F53B5D">
            <w:pPr>
              <w:pStyle w:val="a7"/>
              <w:shd w:val="clear" w:color="auto" w:fill="FFFFFF"/>
              <w:spacing w:before="0" w:beforeAutospacing="0" w:after="0" w:afterAutospacing="0"/>
              <w:jc w:val="both"/>
              <w:rPr>
                <w:color w:val="000000" w:themeColor="text1"/>
                <w:lang w:val="kk-KZ" w:eastAsia="ru-RU"/>
              </w:rPr>
            </w:pPr>
            <w:r w:rsidRPr="00D03D11">
              <w:rPr>
                <w:color w:val="000000" w:themeColor="text1"/>
                <w:lang w:val="kk-KZ" w:eastAsia="ru-RU"/>
              </w:rPr>
              <w:t>5. Әр түрлі күрделіліктегі аударма міндеттерін тиімді шешу үшін жобалық қызметті жоспарлау және ұйымдастыру;</w:t>
            </w:r>
          </w:p>
          <w:p w14:paraId="4ABED085" w14:textId="13BE98BB" w:rsidR="00F53B5D" w:rsidRPr="00D03D11" w:rsidRDefault="00F53B5D" w:rsidP="00F53B5D">
            <w:pPr>
              <w:pStyle w:val="a7"/>
              <w:shd w:val="clear" w:color="auto" w:fill="FFFFFF"/>
              <w:spacing w:before="0" w:beforeAutospacing="0" w:after="0" w:afterAutospacing="0"/>
              <w:jc w:val="both"/>
              <w:rPr>
                <w:color w:val="000000" w:themeColor="text1"/>
                <w:lang w:val="kk-KZ" w:eastAsia="ru-RU"/>
              </w:rPr>
            </w:pPr>
            <w:r w:rsidRPr="00D03D11">
              <w:rPr>
                <w:color w:val="000000" w:themeColor="text1"/>
                <w:lang w:val="kk-KZ" w:eastAsia="ru-RU"/>
              </w:rPr>
              <w:t>6. іс-әрекет пен күнделікті өмірде алған білім мен іскерлікті дамыту: заманауи көпмәдениетті  әлемде бағдар беру үшін, басқа елдердің  өкілдерімен  қарым-қатынас жасау; халықаралық форумдар мен келіссөздерді синхронды дәйекті  аудару  дағдыларын   көрсету;</w:t>
            </w:r>
          </w:p>
          <w:p w14:paraId="138582C6" w14:textId="1FE3E3AB" w:rsidR="00F53B5D" w:rsidRPr="00D03D11" w:rsidRDefault="00F53B5D" w:rsidP="00F53B5D">
            <w:pPr>
              <w:pStyle w:val="a7"/>
              <w:shd w:val="clear" w:color="auto" w:fill="FFFFFF"/>
              <w:spacing w:before="0" w:beforeAutospacing="0" w:after="0" w:afterAutospacing="0"/>
              <w:jc w:val="both"/>
              <w:rPr>
                <w:color w:val="000000" w:themeColor="text1"/>
                <w:lang w:val="kk-KZ" w:eastAsia="ru-RU"/>
              </w:rPr>
            </w:pPr>
            <w:r w:rsidRPr="00D03D11">
              <w:rPr>
                <w:color w:val="000000" w:themeColor="text1"/>
                <w:lang w:val="kk-KZ" w:eastAsia="ru-RU"/>
              </w:rPr>
              <w:t>7. аударма дағдылары мен техникасын жетілдіру арқылы кәсіби бағыттағы материалдардың жазбаша және ауызша түрлерін шет тілінен қазақ/орыс тілдеріне және қазақ\орыс тілінен шет тіліне аудару.</w:t>
            </w:r>
          </w:p>
        </w:tc>
      </w:tr>
      <w:tr w:rsidR="00F53B5D" w:rsidRPr="005B76B9" w14:paraId="59E33590" w14:textId="77777777" w:rsidTr="00380EC2">
        <w:tc>
          <w:tcPr>
            <w:tcW w:w="3652" w:type="dxa"/>
          </w:tcPr>
          <w:p w14:paraId="29255CE6" w14:textId="4E130750" w:rsidR="00F53B5D" w:rsidRPr="00F53B5D" w:rsidRDefault="00F53B5D" w:rsidP="00F53B5D">
            <w:pPr>
              <w:spacing w:after="0" w:line="240" w:lineRule="auto"/>
              <w:jc w:val="both"/>
              <w:rPr>
                <w:rFonts w:ascii="Times New Roman" w:hAnsi="Times New Roman"/>
                <w:b/>
                <w:color w:val="000000" w:themeColor="text1"/>
                <w:sz w:val="24"/>
                <w:szCs w:val="24"/>
                <w:lang w:val="kk-KZ"/>
              </w:rPr>
            </w:pPr>
            <w:r w:rsidRPr="00F53B5D">
              <w:rPr>
                <w:rFonts w:ascii="Times New Roman" w:hAnsi="Times New Roman"/>
                <w:b/>
                <w:color w:val="000000" w:themeColor="text1"/>
                <w:sz w:val="24"/>
                <w:lang w:val="kk-KZ"/>
              </w:rPr>
              <w:t>М-6 Құқықтық құжаттар және келіссөздер аудармасы</w:t>
            </w:r>
          </w:p>
        </w:tc>
        <w:tc>
          <w:tcPr>
            <w:tcW w:w="6521" w:type="dxa"/>
          </w:tcPr>
          <w:p w14:paraId="1969B4DB" w14:textId="77777777" w:rsidR="00F53B5D" w:rsidRPr="00D03D11" w:rsidRDefault="00F53B5D" w:rsidP="00F53B5D">
            <w:pPr>
              <w:pStyle w:val="a7"/>
              <w:shd w:val="clear" w:color="auto" w:fill="FFFFFF"/>
              <w:spacing w:before="0" w:beforeAutospacing="0" w:after="0" w:afterAutospacing="0"/>
              <w:jc w:val="both"/>
              <w:rPr>
                <w:color w:val="000000" w:themeColor="text1"/>
                <w:lang w:val="kk-KZ"/>
              </w:rPr>
            </w:pPr>
            <w:r w:rsidRPr="00D03D11">
              <w:rPr>
                <w:color w:val="000000" w:themeColor="text1"/>
                <w:lang w:val="kk-KZ" w:eastAsia="ru-RU"/>
              </w:rPr>
              <w:t>Осы модульді сәтті аяқтағаннан кейін магистранттар төмендегі  дағдыларды  игеруі  тиіс:</w:t>
            </w:r>
          </w:p>
          <w:p w14:paraId="30C56E52" w14:textId="45DAB2EB" w:rsidR="00F53B5D" w:rsidRPr="00D03D11" w:rsidRDefault="00F53B5D" w:rsidP="00F53B5D">
            <w:pPr>
              <w:pStyle w:val="a7"/>
              <w:numPr>
                <w:ilvl w:val="0"/>
                <w:numId w:val="28"/>
              </w:numPr>
              <w:tabs>
                <w:tab w:val="left" w:pos="300"/>
              </w:tabs>
              <w:spacing w:before="0" w:beforeAutospacing="0" w:after="0" w:afterAutospacing="0"/>
              <w:ind w:left="0" w:firstLine="0"/>
              <w:jc w:val="both"/>
              <w:rPr>
                <w:color w:val="000000" w:themeColor="text1"/>
                <w:lang w:val="kk-KZ"/>
              </w:rPr>
            </w:pPr>
            <w:r w:rsidRPr="00D03D11">
              <w:rPr>
                <w:color w:val="000000" w:themeColor="text1"/>
                <w:lang w:val="kk-KZ"/>
              </w:rPr>
              <w:t>аудармашының кәсіби этикасының және халықаралық сөйлеу этикетінің нормаларын сақтай отырып, халықаралық конференция жағдайында сапалы синхронды аударма жасау үшін, шет тілінде коммуникативтік дағдыларды (оқу, тыңдау) және өнімді дағдыларды (сөйлеу және жазу) пайдалану;</w:t>
            </w:r>
          </w:p>
          <w:p w14:paraId="6AC0B13E" w14:textId="2A75DE96" w:rsidR="00F53B5D" w:rsidRPr="00D03D11" w:rsidRDefault="00F53B5D" w:rsidP="00F53B5D">
            <w:pPr>
              <w:pStyle w:val="2"/>
              <w:jc w:val="both"/>
              <w:rPr>
                <w:color w:val="000000" w:themeColor="text1"/>
                <w:sz w:val="24"/>
                <w:szCs w:val="24"/>
                <w:lang w:val="kk-KZ"/>
              </w:rPr>
            </w:pPr>
            <w:r w:rsidRPr="00D03D11">
              <w:rPr>
                <w:color w:val="000000" w:themeColor="text1"/>
                <w:sz w:val="24"/>
                <w:szCs w:val="24"/>
                <w:lang w:val="kk-KZ"/>
              </w:rPr>
              <w:t>2. кәсіби аударма қызметі үшін экономикалық және заң мәтіндерінің ауызша және жазбаша аудармасын жүзеге асыру;</w:t>
            </w:r>
          </w:p>
          <w:p w14:paraId="6401CE91" w14:textId="1EE395DB" w:rsidR="00F53B5D" w:rsidRPr="00D03D11" w:rsidRDefault="00F53B5D" w:rsidP="00F53B5D">
            <w:pPr>
              <w:pStyle w:val="2"/>
              <w:jc w:val="both"/>
              <w:rPr>
                <w:color w:val="000000" w:themeColor="text1"/>
                <w:sz w:val="24"/>
                <w:szCs w:val="24"/>
                <w:lang w:val="kk-KZ"/>
              </w:rPr>
            </w:pPr>
            <w:r w:rsidRPr="00D03D11">
              <w:rPr>
                <w:color w:val="000000" w:themeColor="text1"/>
                <w:sz w:val="24"/>
                <w:szCs w:val="24"/>
                <w:lang w:val="kk-KZ"/>
              </w:rPr>
              <w:t>3. экономикалық және заң мәтіндерін аударудың барабарлығына қол жеткізу үшін әр түрлі аударма тәсілдерін пайдалану;</w:t>
            </w:r>
          </w:p>
          <w:p w14:paraId="077B56CB" w14:textId="77777777" w:rsidR="00F53B5D" w:rsidRPr="00D03D11" w:rsidRDefault="00F53B5D" w:rsidP="00F53B5D">
            <w:pPr>
              <w:pStyle w:val="2"/>
              <w:jc w:val="both"/>
              <w:rPr>
                <w:color w:val="000000" w:themeColor="text1"/>
                <w:sz w:val="24"/>
                <w:szCs w:val="24"/>
                <w:lang w:val="kk-KZ"/>
              </w:rPr>
            </w:pPr>
            <w:r w:rsidRPr="00D03D11">
              <w:rPr>
                <w:color w:val="000000" w:themeColor="text1"/>
                <w:sz w:val="24"/>
                <w:szCs w:val="24"/>
                <w:lang w:val="kk-KZ"/>
              </w:rPr>
              <w:t>4. шет тілінде іскерлік келіссөздер жүргізу ерекшелігін ескере отырып, іскерлік коммуникация саласында ауызша аударма жасау;</w:t>
            </w:r>
          </w:p>
          <w:p w14:paraId="4F781F75" w14:textId="774C9548" w:rsidR="00F53B5D" w:rsidRPr="00D03D11" w:rsidRDefault="00F53B5D" w:rsidP="00F53B5D">
            <w:pPr>
              <w:pStyle w:val="2"/>
              <w:jc w:val="both"/>
              <w:rPr>
                <w:color w:val="000000" w:themeColor="text1"/>
                <w:sz w:val="24"/>
                <w:szCs w:val="24"/>
                <w:lang w:val="kk-KZ"/>
              </w:rPr>
            </w:pPr>
            <w:r w:rsidRPr="00D03D11">
              <w:rPr>
                <w:color w:val="000000" w:themeColor="text1"/>
                <w:sz w:val="24"/>
                <w:szCs w:val="24"/>
                <w:lang w:val="kk-KZ"/>
              </w:rPr>
              <w:t>5. халықаралық конференцияларда және басқа да халықаралық іс-шараларда тілдерді ілеспе аударма процесінің ерекшелігін ажырату;</w:t>
            </w:r>
          </w:p>
          <w:p w14:paraId="2D72AC2D" w14:textId="5C050CEC" w:rsidR="00F53B5D" w:rsidRPr="00D03D11" w:rsidRDefault="00F53B5D" w:rsidP="00F53B5D">
            <w:pPr>
              <w:pStyle w:val="a7"/>
              <w:spacing w:before="0" w:beforeAutospacing="0" w:after="0" w:afterAutospacing="0"/>
              <w:jc w:val="both"/>
              <w:rPr>
                <w:color w:val="000000" w:themeColor="text1"/>
                <w:lang w:val="kk-KZ"/>
              </w:rPr>
            </w:pPr>
            <w:r w:rsidRPr="00D03D11">
              <w:rPr>
                <w:color w:val="000000" w:themeColor="text1"/>
                <w:lang w:val="kk-KZ"/>
              </w:rPr>
              <w:t xml:space="preserve">6. халықаралық саяси келіссөздердің сапалы ауызша аудармасын жүзеге асыру үшін белгілі саясаткерлердің саяси </w:t>
            </w:r>
            <w:r w:rsidRPr="00D03D11">
              <w:rPr>
                <w:color w:val="000000" w:themeColor="text1"/>
                <w:lang w:val="kk-KZ"/>
              </w:rPr>
              <w:lastRenderedPageBreak/>
              <w:t>терминдері мен сөздеріне авторлық талдауды қолдану;</w:t>
            </w:r>
          </w:p>
          <w:p w14:paraId="23440581" w14:textId="21E61557" w:rsidR="00F53B5D" w:rsidRPr="00D03D11" w:rsidRDefault="00F53B5D" w:rsidP="00F53B5D">
            <w:pPr>
              <w:pStyle w:val="a7"/>
              <w:spacing w:before="0" w:beforeAutospacing="0" w:after="0" w:afterAutospacing="0"/>
              <w:jc w:val="both"/>
              <w:rPr>
                <w:color w:val="000000" w:themeColor="text1"/>
                <w:lang w:val="kk-KZ"/>
              </w:rPr>
            </w:pPr>
            <w:r w:rsidRPr="00D03D11">
              <w:rPr>
                <w:color w:val="000000" w:themeColor="text1"/>
                <w:lang w:val="kk-KZ"/>
              </w:rPr>
              <w:t>7. іскерлік құжаттама мен дипломатиялық құжаттаманы аударуды жүзеге асыру;</w:t>
            </w:r>
          </w:p>
          <w:p w14:paraId="1369B8CC" w14:textId="16C891DE" w:rsidR="00F53B5D" w:rsidRPr="00D03D11" w:rsidRDefault="00F53B5D" w:rsidP="00F53B5D">
            <w:pPr>
              <w:pStyle w:val="2"/>
              <w:jc w:val="both"/>
              <w:rPr>
                <w:color w:val="000000" w:themeColor="text1"/>
                <w:sz w:val="24"/>
                <w:szCs w:val="24"/>
                <w:lang w:val="kk-KZ"/>
              </w:rPr>
            </w:pPr>
            <w:r w:rsidRPr="00D03D11">
              <w:rPr>
                <w:color w:val="000000" w:themeColor="text1"/>
                <w:sz w:val="24"/>
                <w:szCs w:val="24"/>
                <w:lang w:val="kk-KZ" w:eastAsia="en-GB"/>
              </w:rPr>
              <w:t>8. шет тілінде іскерлік келіссөздер жүргізу ерекшелігін ескере отырып</w:t>
            </w:r>
            <w:r w:rsidRPr="00D03D11">
              <w:rPr>
                <w:color w:val="000000" w:themeColor="text1"/>
                <w:sz w:val="24"/>
                <w:szCs w:val="24"/>
                <w:lang w:val="kk-KZ"/>
              </w:rPr>
              <w:t>, іскерлік коммуникация саласында ауызша аударма жасау.</w:t>
            </w:r>
          </w:p>
        </w:tc>
      </w:tr>
      <w:tr w:rsidR="00F53B5D" w:rsidRPr="005B76B9" w14:paraId="58B9298B" w14:textId="77777777" w:rsidTr="00380EC2">
        <w:tc>
          <w:tcPr>
            <w:tcW w:w="3652" w:type="dxa"/>
          </w:tcPr>
          <w:p w14:paraId="47BBE147" w14:textId="0A7E4295" w:rsidR="00F53B5D" w:rsidRPr="00F53B5D" w:rsidRDefault="00F53B5D" w:rsidP="00F53B5D">
            <w:pPr>
              <w:spacing w:after="0" w:line="240" w:lineRule="auto"/>
              <w:jc w:val="both"/>
              <w:rPr>
                <w:rFonts w:ascii="Times New Roman" w:hAnsi="Times New Roman"/>
                <w:b/>
                <w:color w:val="000000" w:themeColor="text1"/>
                <w:sz w:val="24"/>
                <w:lang w:val="kk-KZ"/>
              </w:rPr>
            </w:pPr>
            <w:r w:rsidRPr="00F53B5D">
              <w:rPr>
                <w:rFonts w:ascii="Times New Roman" w:hAnsi="Times New Roman"/>
                <w:b/>
                <w:color w:val="000000" w:themeColor="text1"/>
                <w:sz w:val="24"/>
                <w:lang w:val="kk-KZ"/>
              </w:rPr>
              <w:lastRenderedPageBreak/>
              <w:t>M-6 Аударма лингвистикалық зерттеулердің нысаны ретінде</w:t>
            </w:r>
          </w:p>
        </w:tc>
        <w:tc>
          <w:tcPr>
            <w:tcW w:w="6521" w:type="dxa"/>
          </w:tcPr>
          <w:p w14:paraId="3F646BEB" w14:textId="77777777" w:rsidR="00F53B5D" w:rsidRPr="008558EB" w:rsidRDefault="00F53B5D" w:rsidP="00F53B5D">
            <w:pPr>
              <w:pStyle w:val="2"/>
              <w:jc w:val="both"/>
              <w:rPr>
                <w:sz w:val="24"/>
                <w:szCs w:val="24"/>
                <w:lang w:val="kk-KZ"/>
              </w:rPr>
            </w:pPr>
            <w:r w:rsidRPr="008558EB">
              <w:rPr>
                <w:sz w:val="24"/>
                <w:szCs w:val="24"/>
                <w:lang w:val="kk-KZ"/>
              </w:rPr>
              <w:t>Осы модульді сәтті аяқтағаннан кейін магистранттар төмендегі дағдыларды игеруі тиіс:</w:t>
            </w:r>
          </w:p>
          <w:p w14:paraId="0A8CDEAE" w14:textId="77777777" w:rsidR="00F53B5D" w:rsidRPr="008558EB" w:rsidRDefault="00F53B5D" w:rsidP="00F53B5D">
            <w:pPr>
              <w:pStyle w:val="2"/>
              <w:jc w:val="both"/>
              <w:rPr>
                <w:sz w:val="24"/>
                <w:szCs w:val="24"/>
                <w:lang w:val="kk-KZ"/>
              </w:rPr>
            </w:pPr>
            <w:r w:rsidRPr="008558EB">
              <w:rPr>
                <w:sz w:val="24"/>
                <w:szCs w:val="24"/>
                <w:lang w:val="kk-KZ"/>
              </w:rPr>
              <w:t>1. бастапқы мәтінде ақпаратты нақты шығару үшін ауызша жүйелі аударма орындау кезінде қысқартылған аударма жазу техникасын қолдану;</w:t>
            </w:r>
          </w:p>
          <w:p w14:paraId="5947778D" w14:textId="77777777" w:rsidR="00F53B5D" w:rsidRPr="008558EB" w:rsidRDefault="00F53B5D" w:rsidP="00F53B5D">
            <w:pPr>
              <w:pStyle w:val="2"/>
              <w:jc w:val="both"/>
              <w:rPr>
                <w:sz w:val="24"/>
                <w:szCs w:val="24"/>
                <w:lang w:val="kk-KZ"/>
              </w:rPr>
            </w:pPr>
            <w:r w:rsidRPr="008558EB">
              <w:rPr>
                <w:sz w:val="24"/>
                <w:szCs w:val="24"/>
                <w:lang w:val="kk-KZ"/>
              </w:rPr>
              <w:t>2. аударма мәтінінде модальд бекіту және беру тәсілдерін қолдану, ақша бірліктерінің, әлем елдерінің, пайдалы қазбалардың жалпы қабылданған белгілерін қолдан;.</w:t>
            </w:r>
          </w:p>
          <w:p w14:paraId="25C23ADC" w14:textId="77777777" w:rsidR="00F53B5D" w:rsidRPr="008558EB" w:rsidRDefault="00F53B5D" w:rsidP="00F53B5D">
            <w:pPr>
              <w:pStyle w:val="2"/>
              <w:jc w:val="both"/>
              <w:rPr>
                <w:sz w:val="24"/>
                <w:szCs w:val="24"/>
                <w:lang w:val="kk-KZ"/>
              </w:rPr>
            </w:pPr>
            <w:r w:rsidRPr="008558EB">
              <w:rPr>
                <w:sz w:val="24"/>
                <w:szCs w:val="24"/>
                <w:lang w:val="kk-KZ"/>
              </w:rPr>
              <w:t>3. әлеуметтік қатынастардың лингвистикалық маркерлері және адамның сөйлеу сипаттамасының маркерлері;</w:t>
            </w:r>
          </w:p>
          <w:p w14:paraId="2758CD36" w14:textId="77777777" w:rsidR="00F53B5D" w:rsidRPr="008558EB" w:rsidRDefault="00F53B5D" w:rsidP="00F53B5D">
            <w:pPr>
              <w:pStyle w:val="2"/>
              <w:jc w:val="both"/>
              <w:rPr>
                <w:sz w:val="24"/>
                <w:szCs w:val="24"/>
                <w:lang w:val="kk-KZ"/>
              </w:rPr>
            </w:pPr>
            <w:r w:rsidRPr="008558EB">
              <w:rPr>
                <w:sz w:val="24"/>
                <w:szCs w:val="24"/>
                <w:lang w:val="kk-KZ"/>
              </w:rPr>
              <w:t>4. баламалы аударманы жүзеге асыру үшін мұнай-газ саласындағы терминологияны аудару ерекшеліктерін ажырату;</w:t>
            </w:r>
          </w:p>
          <w:p w14:paraId="14C54871" w14:textId="77777777" w:rsidR="00F53B5D" w:rsidRPr="008558EB" w:rsidRDefault="00F53B5D" w:rsidP="00F53B5D">
            <w:pPr>
              <w:pStyle w:val="2"/>
              <w:jc w:val="both"/>
              <w:rPr>
                <w:sz w:val="24"/>
                <w:szCs w:val="24"/>
                <w:lang w:val="kk-KZ"/>
              </w:rPr>
            </w:pPr>
            <w:r w:rsidRPr="008558EB">
              <w:rPr>
                <w:sz w:val="24"/>
                <w:szCs w:val="24"/>
                <w:lang w:val="kk-KZ"/>
              </w:rPr>
              <w:t>5. Шет және ана тілдерінде ғылыми-техникалық хат алмасу;</w:t>
            </w:r>
          </w:p>
          <w:p w14:paraId="6F78D6E3" w14:textId="77777777" w:rsidR="00F53B5D" w:rsidRPr="008558EB" w:rsidRDefault="00F53B5D" w:rsidP="00F53B5D">
            <w:pPr>
              <w:pStyle w:val="2"/>
              <w:jc w:val="both"/>
              <w:rPr>
                <w:sz w:val="24"/>
                <w:szCs w:val="24"/>
                <w:lang w:val="kk-KZ"/>
              </w:rPr>
            </w:pPr>
            <w:r w:rsidRPr="008558EB">
              <w:rPr>
                <w:sz w:val="24"/>
                <w:szCs w:val="24"/>
                <w:lang w:val="kk-KZ"/>
              </w:rPr>
              <w:t>6. мұнай саласының проблемалары бойынша мәтіндерді реферативтік және ауызша аударманы қолдану;</w:t>
            </w:r>
          </w:p>
          <w:p w14:paraId="09D8B961" w14:textId="77777777" w:rsidR="00F53B5D" w:rsidRPr="008558EB" w:rsidRDefault="00F53B5D" w:rsidP="00F53B5D">
            <w:pPr>
              <w:pStyle w:val="2"/>
              <w:jc w:val="both"/>
              <w:rPr>
                <w:sz w:val="24"/>
                <w:szCs w:val="24"/>
                <w:lang w:val="kk-KZ"/>
              </w:rPr>
            </w:pPr>
            <w:r w:rsidRPr="008558EB">
              <w:rPr>
                <w:sz w:val="24"/>
                <w:szCs w:val="24"/>
                <w:lang w:val="kk-KZ"/>
              </w:rPr>
              <w:t>7. аударма сәйкестігінің белсенді қорын кеңейту бойынша тұрақты ақпараттық-іздестіру жұмыстарын жүргізу;</w:t>
            </w:r>
          </w:p>
          <w:p w14:paraId="0DBE4DBE" w14:textId="2BBF31B0" w:rsidR="00F53B5D" w:rsidRPr="00F53B5D" w:rsidRDefault="00F53B5D" w:rsidP="00F53B5D">
            <w:pPr>
              <w:pStyle w:val="2"/>
              <w:jc w:val="both"/>
              <w:rPr>
                <w:sz w:val="24"/>
                <w:szCs w:val="24"/>
                <w:lang w:val="kk-KZ"/>
              </w:rPr>
            </w:pPr>
            <w:r w:rsidRPr="008558EB">
              <w:rPr>
                <w:sz w:val="24"/>
                <w:szCs w:val="24"/>
                <w:lang w:val="kk-KZ"/>
              </w:rPr>
              <w:t>8. іскерлік құжаттама мен хат-хабарларды аударуды жүзеге асыру және ақпараттық, компьютерлік және желілік технологияларды пайдалана отырып, іскерлік ақпаратты ұсыну.</w:t>
            </w:r>
          </w:p>
        </w:tc>
      </w:tr>
      <w:tr w:rsidR="00F53B5D" w:rsidRPr="00D03D11" w14:paraId="6B192C19" w14:textId="77777777" w:rsidTr="00380EC2">
        <w:tc>
          <w:tcPr>
            <w:tcW w:w="10173" w:type="dxa"/>
            <w:gridSpan w:val="2"/>
          </w:tcPr>
          <w:p w14:paraId="2BA81ACE" w14:textId="77777777" w:rsidR="00F53B5D" w:rsidRPr="00D03D11" w:rsidRDefault="00F53B5D" w:rsidP="00F53B5D">
            <w:pPr>
              <w:pStyle w:val="2"/>
              <w:jc w:val="both"/>
              <w:rPr>
                <w:color w:val="000000" w:themeColor="text1"/>
                <w:sz w:val="24"/>
                <w:szCs w:val="24"/>
                <w:lang w:val="kk-KZ"/>
              </w:rPr>
            </w:pPr>
            <w:r w:rsidRPr="00D03D11">
              <w:rPr>
                <w:b/>
                <w:color w:val="000000" w:themeColor="text1"/>
                <w:sz w:val="24"/>
                <w:szCs w:val="24"/>
                <w:lang w:val="kk-KZ"/>
              </w:rPr>
              <w:t>3. Түлектердің кәсіби қызмет салалары</w:t>
            </w:r>
          </w:p>
        </w:tc>
      </w:tr>
      <w:tr w:rsidR="00F53B5D" w:rsidRPr="00D03D11" w14:paraId="786BDE17" w14:textId="77777777" w:rsidTr="00E31B68">
        <w:tc>
          <w:tcPr>
            <w:tcW w:w="3652" w:type="dxa"/>
          </w:tcPr>
          <w:p w14:paraId="3FBD9E10" w14:textId="77777777" w:rsidR="00F53B5D" w:rsidRPr="00D03D11" w:rsidRDefault="00F53B5D" w:rsidP="00F53B5D">
            <w:pPr>
              <w:shd w:val="clear" w:color="auto" w:fill="FFFFFF"/>
              <w:spacing w:after="0" w:line="240" w:lineRule="auto"/>
              <w:ind w:right="40"/>
              <w:rPr>
                <w:rFonts w:ascii="Times New Roman" w:hAnsi="Times New Roman"/>
                <w:b/>
                <w:color w:val="000000" w:themeColor="text1"/>
                <w:sz w:val="24"/>
                <w:szCs w:val="24"/>
                <w:lang w:val="kk-KZ"/>
              </w:rPr>
            </w:pPr>
            <w:r w:rsidRPr="00D03D11">
              <w:rPr>
                <w:rFonts w:ascii="Times New Roman" w:hAnsi="Times New Roman"/>
                <w:b/>
                <w:color w:val="000000" w:themeColor="text1"/>
                <w:sz w:val="24"/>
                <w:szCs w:val="24"/>
                <w:lang w:val="kk-KZ"/>
              </w:rPr>
              <w:t>3.1 Түлектердің кәсіби қызметінің жоспарланған саласы</w:t>
            </w:r>
          </w:p>
          <w:p w14:paraId="6865A3B4" w14:textId="77777777" w:rsidR="00F53B5D" w:rsidRPr="00D03D11" w:rsidRDefault="00F53B5D" w:rsidP="00F53B5D">
            <w:pPr>
              <w:shd w:val="clear" w:color="auto" w:fill="FFFFFF"/>
              <w:spacing w:after="0" w:line="240" w:lineRule="auto"/>
              <w:ind w:right="40"/>
              <w:rPr>
                <w:rFonts w:ascii="Times New Roman" w:hAnsi="Times New Roman"/>
                <w:b/>
                <w:color w:val="000000" w:themeColor="text1"/>
                <w:sz w:val="24"/>
                <w:szCs w:val="24"/>
                <w:lang w:val="kk-KZ"/>
              </w:rPr>
            </w:pPr>
          </w:p>
          <w:p w14:paraId="1E460CB4" w14:textId="77777777" w:rsidR="00F53B5D" w:rsidRPr="00D03D11" w:rsidRDefault="00F53B5D" w:rsidP="00F53B5D">
            <w:pPr>
              <w:shd w:val="clear" w:color="auto" w:fill="FFFFFF"/>
              <w:spacing w:after="0" w:line="240" w:lineRule="auto"/>
              <w:ind w:right="40"/>
              <w:rPr>
                <w:rFonts w:ascii="Times New Roman" w:hAnsi="Times New Roman"/>
                <w:b/>
                <w:color w:val="000000" w:themeColor="text1"/>
                <w:sz w:val="24"/>
                <w:szCs w:val="24"/>
                <w:lang w:val="kk-KZ"/>
              </w:rPr>
            </w:pPr>
          </w:p>
        </w:tc>
        <w:tc>
          <w:tcPr>
            <w:tcW w:w="6521" w:type="dxa"/>
          </w:tcPr>
          <w:p w14:paraId="006226D8" w14:textId="77777777" w:rsidR="00F53B5D" w:rsidRPr="00D03D11" w:rsidRDefault="00F53B5D" w:rsidP="00F53B5D">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Кадрларды кәсіби қызметтің келесідей бағыттарында дайындау жоспарлануда:</w:t>
            </w:r>
          </w:p>
          <w:p w14:paraId="5078CA97" w14:textId="77777777" w:rsidR="00F53B5D" w:rsidRPr="00D03D11" w:rsidRDefault="00F53B5D" w:rsidP="00F53B5D">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білім және ғылым саласы;</w:t>
            </w:r>
          </w:p>
          <w:p w14:paraId="4500DD72" w14:textId="77777777" w:rsidR="00F53B5D" w:rsidRPr="00D03D11" w:rsidRDefault="00F53B5D" w:rsidP="00F53B5D">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мәдениет және мәдениетаралық қарым-қатынастар саласы;</w:t>
            </w:r>
          </w:p>
          <w:p w14:paraId="4D3C376E" w14:textId="77777777" w:rsidR="00F53B5D" w:rsidRPr="00D03D11" w:rsidRDefault="00F53B5D" w:rsidP="00F53B5D">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халықаралық қатынастар саласы;</w:t>
            </w:r>
          </w:p>
          <w:p w14:paraId="1A2748B6" w14:textId="77777777" w:rsidR="00F53B5D" w:rsidRPr="00D03D11" w:rsidRDefault="00F53B5D" w:rsidP="00F53B5D">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баспа ісі саласы;</w:t>
            </w:r>
          </w:p>
          <w:p w14:paraId="701D281C" w14:textId="77777777" w:rsidR="00F53B5D" w:rsidRPr="00D03D11" w:rsidRDefault="00F53B5D" w:rsidP="00F53B5D">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бұқаралық ақпарат құралдары саласы;</w:t>
            </w:r>
          </w:p>
          <w:p w14:paraId="2998AAA4" w14:textId="77777777" w:rsidR="00F53B5D" w:rsidRPr="00D03D11" w:rsidRDefault="00F53B5D" w:rsidP="00F53B5D">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ақпараттық талдамалық саласы;</w:t>
            </w:r>
          </w:p>
          <w:p w14:paraId="60D721C7" w14:textId="77777777" w:rsidR="00F53B5D" w:rsidRPr="00D03D11" w:rsidRDefault="00F53B5D" w:rsidP="00F53B5D">
            <w:pPr>
              <w:spacing w:after="0" w:line="240" w:lineRule="auto"/>
              <w:jc w:val="both"/>
              <w:rPr>
                <w:rStyle w:val="y0nh2b"/>
                <w:rFonts w:ascii="Times New Roman" w:hAnsi="Times New Roman"/>
                <w:color w:val="000000" w:themeColor="text1"/>
                <w:sz w:val="24"/>
                <w:szCs w:val="24"/>
              </w:rPr>
            </w:pPr>
            <w:r w:rsidRPr="00D03D11">
              <w:rPr>
                <w:rStyle w:val="y0nh2b"/>
                <w:rFonts w:ascii="Times New Roman" w:hAnsi="Times New Roman"/>
                <w:color w:val="000000" w:themeColor="text1"/>
                <w:sz w:val="24"/>
                <w:szCs w:val="24"/>
                <w:lang w:val="kk-KZ"/>
              </w:rPr>
              <w:t>өнер</w:t>
            </w:r>
            <w:r w:rsidRPr="00D03D11">
              <w:rPr>
                <w:rStyle w:val="y0nh2b"/>
                <w:rFonts w:ascii="Times New Roman" w:hAnsi="Times New Roman"/>
                <w:color w:val="000000" w:themeColor="text1"/>
                <w:sz w:val="24"/>
                <w:szCs w:val="24"/>
              </w:rPr>
              <w:t>;</w:t>
            </w:r>
          </w:p>
          <w:p w14:paraId="3837C515" w14:textId="77777777" w:rsidR="00F53B5D" w:rsidRPr="00D03D11" w:rsidRDefault="00F53B5D" w:rsidP="00F53B5D">
            <w:pPr>
              <w:spacing w:after="0" w:line="240" w:lineRule="auto"/>
              <w:jc w:val="both"/>
              <w:rPr>
                <w:rStyle w:val="y0nh2b"/>
                <w:rFonts w:ascii="Times New Roman" w:hAnsi="Times New Roman"/>
                <w:color w:val="000000" w:themeColor="text1"/>
                <w:sz w:val="24"/>
                <w:szCs w:val="24"/>
              </w:rPr>
            </w:pPr>
            <w:r w:rsidRPr="00D03D11">
              <w:rPr>
                <w:rStyle w:val="y0nh2b"/>
                <w:rFonts w:ascii="Times New Roman" w:hAnsi="Times New Roman"/>
                <w:color w:val="000000" w:themeColor="text1"/>
                <w:sz w:val="24"/>
                <w:szCs w:val="24"/>
                <w:lang w:val="kk-KZ"/>
              </w:rPr>
              <w:t>мәдениет</w:t>
            </w:r>
            <w:r w:rsidRPr="00D03D11">
              <w:rPr>
                <w:rStyle w:val="y0nh2b"/>
                <w:rFonts w:ascii="Times New Roman" w:hAnsi="Times New Roman"/>
                <w:color w:val="000000" w:themeColor="text1"/>
                <w:sz w:val="24"/>
                <w:szCs w:val="24"/>
              </w:rPr>
              <w:t>;</w:t>
            </w:r>
          </w:p>
          <w:p w14:paraId="4E907EC9" w14:textId="77777777" w:rsidR="00F53B5D" w:rsidRPr="00D03D11" w:rsidRDefault="00F53B5D" w:rsidP="00F53B5D">
            <w:pPr>
              <w:spacing w:after="0" w:line="240" w:lineRule="auto"/>
              <w:jc w:val="both"/>
              <w:rPr>
                <w:rStyle w:val="y0nh2b"/>
                <w:rFonts w:ascii="Times New Roman" w:hAnsi="Times New Roman"/>
                <w:color w:val="000000" w:themeColor="text1"/>
                <w:sz w:val="24"/>
                <w:szCs w:val="24"/>
              </w:rPr>
            </w:pPr>
            <w:r w:rsidRPr="00D03D11">
              <w:rPr>
                <w:rStyle w:val="y0nh2b"/>
                <w:rFonts w:ascii="Times New Roman" w:hAnsi="Times New Roman"/>
                <w:color w:val="000000" w:themeColor="text1"/>
                <w:sz w:val="24"/>
                <w:szCs w:val="24"/>
                <w:lang w:val="kk-KZ"/>
              </w:rPr>
              <w:t>мемлекетті басқару органдары</w:t>
            </w:r>
            <w:r w:rsidRPr="00D03D11">
              <w:rPr>
                <w:rStyle w:val="y0nh2b"/>
                <w:rFonts w:ascii="Times New Roman" w:hAnsi="Times New Roman"/>
                <w:color w:val="000000" w:themeColor="text1"/>
                <w:sz w:val="24"/>
                <w:szCs w:val="24"/>
              </w:rPr>
              <w:t>;</w:t>
            </w:r>
          </w:p>
          <w:p w14:paraId="185CBBCA" w14:textId="77777777" w:rsidR="00F53B5D" w:rsidRPr="00D03D11" w:rsidRDefault="00F53B5D" w:rsidP="00F53B5D">
            <w:pPr>
              <w:spacing w:after="0" w:line="240" w:lineRule="auto"/>
              <w:jc w:val="both"/>
              <w:rPr>
                <w:rFonts w:ascii="Times New Roman" w:hAnsi="Times New Roman"/>
                <w:color w:val="000000" w:themeColor="text1"/>
                <w:sz w:val="24"/>
                <w:szCs w:val="24"/>
              </w:rPr>
            </w:pPr>
            <w:r w:rsidRPr="00D03D11">
              <w:rPr>
                <w:rFonts w:ascii="Times New Roman" w:hAnsi="Times New Roman"/>
                <w:color w:val="000000" w:themeColor="text1"/>
                <w:sz w:val="24"/>
                <w:szCs w:val="24"/>
                <w:lang w:val="kk-KZ"/>
              </w:rPr>
              <w:t>ұйым қызметкерін басқару</w:t>
            </w:r>
            <w:r w:rsidRPr="00D03D11">
              <w:rPr>
                <w:rFonts w:ascii="Times New Roman" w:hAnsi="Times New Roman"/>
                <w:color w:val="000000" w:themeColor="text1"/>
                <w:sz w:val="24"/>
                <w:szCs w:val="24"/>
              </w:rPr>
              <w:t>;</w:t>
            </w:r>
          </w:p>
          <w:p w14:paraId="389CF4E6" w14:textId="77777777" w:rsidR="00F53B5D" w:rsidRPr="00D03D11" w:rsidRDefault="00F53B5D" w:rsidP="00F53B5D">
            <w:pPr>
              <w:spacing w:after="0" w:line="240" w:lineRule="auto"/>
              <w:jc w:val="both"/>
              <w:rPr>
                <w:rFonts w:ascii="Times New Roman" w:hAnsi="Times New Roman"/>
                <w:color w:val="000000" w:themeColor="text1"/>
                <w:sz w:val="24"/>
                <w:szCs w:val="24"/>
                <w:shd w:val="clear" w:color="auto" w:fill="FDFAF1"/>
                <w:lang w:val="kk-KZ"/>
              </w:rPr>
            </w:pPr>
            <w:r w:rsidRPr="00D03D11">
              <w:rPr>
                <w:rFonts w:ascii="Times New Roman" w:hAnsi="Times New Roman"/>
                <w:color w:val="000000" w:themeColor="text1"/>
                <w:sz w:val="24"/>
                <w:szCs w:val="24"/>
                <w:lang w:val="kk-KZ"/>
              </w:rPr>
              <w:t>кәсіби қызметтің аралық түрлері және т.б.</w:t>
            </w:r>
          </w:p>
        </w:tc>
      </w:tr>
      <w:tr w:rsidR="00F53B5D" w:rsidRPr="005B76B9" w14:paraId="0360A984" w14:textId="77777777" w:rsidTr="00E31B68">
        <w:tc>
          <w:tcPr>
            <w:tcW w:w="3652" w:type="dxa"/>
          </w:tcPr>
          <w:p w14:paraId="5D33FD95" w14:textId="77777777" w:rsidR="00F53B5D" w:rsidRPr="00D03D11" w:rsidRDefault="00F53B5D" w:rsidP="00F53B5D">
            <w:pPr>
              <w:shd w:val="clear" w:color="auto" w:fill="FFFFFF"/>
              <w:spacing w:after="0" w:line="240" w:lineRule="auto"/>
              <w:ind w:right="40"/>
              <w:rPr>
                <w:rFonts w:ascii="Times New Roman" w:hAnsi="Times New Roman"/>
                <w:b/>
                <w:color w:val="000000" w:themeColor="text1"/>
                <w:sz w:val="24"/>
                <w:szCs w:val="24"/>
                <w:lang w:val="kk-KZ"/>
              </w:rPr>
            </w:pPr>
            <w:r w:rsidRPr="00D03D11">
              <w:rPr>
                <w:rFonts w:ascii="Times New Roman" w:hAnsi="Times New Roman"/>
                <w:b/>
                <w:color w:val="000000" w:themeColor="text1"/>
                <w:sz w:val="24"/>
                <w:szCs w:val="24"/>
                <w:lang w:val="kk-KZ"/>
              </w:rPr>
              <w:t>3.2 БББ түлегі негізінен дайындалатын қызмет түрлері (мамандық)</w:t>
            </w:r>
          </w:p>
        </w:tc>
        <w:tc>
          <w:tcPr>
            <w:tcW w:w="6521" w:type="dxa"/>
          </w:tcPr>
          <w:p w14:paraId="2E942641" w14:textId="3598A3E9" w:rsidR="00F53B5D" w:rsidRPr="00D03D11" w:rsidRDefault="00F53B5D" w:rsidP="00F53B5D">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Білім беру бағдарламасы бойынша кадрларды дайындау  «</w:t>
            </w:r>
            <w:r w:rsidRPr="00D03D11">
              <w:rPr>
                <w:rFonts w:ascii="Times New Roman" w:hAnsi="Times New Roman"/>
                <w:color w:val="000000" w:themeColor="text1"/>
                <w:sz w:val="24"/>
                <w:szCs w:val="24"/>
                <w:lang w:val="kk-KZ" w:eastAsia="ru-RU"/>
              </w:rPr>
              <w:t>7М02304 -  «</w:t>
            </w:r>
            <w:r w:rsidRPr="00D03D11">
              <w:rPr>
                <w:rFonts w:ascii="Times New Roman" w:hAnsi="Times New Roman"/>
                <w:color w:val="000000" w:themeColor="text1"/>
                <w:sz w:val="24"/>
                <w:szCs w:val="24"/>
                <w:lang w:val="kk-KZ"/>
              </w:rPr>
              <w:t>Халықаралық қатынастар және құқық саласындағы аударма</w:t>
            </w:r>
            <w:r>
              <w:rPr>
                <w:rFonts w:ascii="Times New Roman" w:hAnsi="Times New Roman"/>
                <w:color w:val="000000" w:themeColor="text1"/>
                <w:sz w:val="24"/>
                <w:szCs w:val="24"/>
                <w:lang w:val="kk-KZ"/>
              </w:rPr>
              <w:t xml:space="preserve"> ісі</w:t>
            </w:r>
            <w:r w:rsidRPr="00D03D11">
              <w:rPr>
                <w:rFonts w:ascii="Times New Roman" w:hAnsi="Times New Roman"/>
                <w:color w:val="000000" w:themeColor="text1"/>
                <w:sz w:val="24"/>
                <w:szCs w:val="24"/>
                <w:lang w:val="kk-KZ"/>
              </w:rPr>
              <w:t xml:space="preserve">»  </w:t>
            </w:r>
            <w:r w:rsidRPr="00D03D11">
              <w:rPr>
                <w:rFonts w:ascii="Times New Roman" w:hAnsi="Times New Roman"/>
                <w:bCs/>
                <w:color w:val="000000" w:themeColor="text1"/>
                <w:sz w:val="24"/>
                <w:szCs w:val="24"/>
                <w:lang w:val="kk-KZ"/>
              </w:rPr>
              <w:t>кәсіби қызметі саласына келесідей қызмет түрлері кіреді</w:t>
            </w:r>
            <w:r w:rsidRPr="00D03D11">
              <w:rPr>
                <w:rFonts w:ascii="Times New Roman" w:hAnsi="Times New Roman"/>
                <w:color w:val="000000" w:themeColor="text1"/>
                <w:sz w:val="24"/>
                <w:szCs w:val="24"/>
                <w:lang w:val="kk-KZ"/>
              </w:rPr>
              <w:t>:</w:t>
            </w:r>
          </w:p>
          <w:p w14:paraId="048C5F63" w14:textId="3CD7C611" w:rsidR="00F53B5D" w:rsidRPr="00D03D11" w:rsidRDefault="00F53B5D" w:rsidP="00F53B5D">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 аудармалық (халықаралық конференцияларды, келіссөздерді, кездесулерді ауызша, ізбе-із және ілеспе аудару);</w:t>
            </w:r>
          </w:p>
          <w:p w14:paraId="18340F4A" w14:textId="77777777" w:rsidR="00F53B5D" w:rsidRPr="00D03D11" w:rsidRDefault="00F53B5D" w:rsidP="00F53B5D">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 ұйымдастырушылық (ұйым және түрлі іс-шаралар өткізу, кәсіби және қоғамдық ұйымдар құру;</w:t>
            </w:r>
          </w:p>
          <w:p w14:paraId="203B57CF" w14:textId="77777777" w:rsidR="00F53B5D" w:rsidRPr="00D03D11" w:rsidRDefault="00F53B5D" w:rsidP="00F53B5D">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 xml:space="preserve">- өнеркәсіптік-басқару (басқару немесе кәсіби міндетті </w:t>
            </w:r>
            <w:r w:rsidRPr="00D03D11">
              <w:rPr>
                <w:rFonts w:ascii="Times New Roman" w:hAnsi="Times New Roman"/>
                <w:color w:val="000000" w:themeColor="text1"/>
                <w:sz w:val="24"/>
                <w:szCs w:val="24"/>
                <w:lang w:val="kk-KZ"/>
              </w:rPr>
              <w:lastRenderedPageBreak/>
              <w:t>атқару (шетелдік бірлескен кәсіпорындарға және ұйымдарға, отандық бөлімшелерге сәйкес түрлі аудармалар;</w:t>
            </w:r>
          </w:p>
          <w:p w14:paraId="1FA47672" w14:textId="77777777" w:rsidR="00F53B5D" w:rsidRPr="00D03D11" w:rsidRDefault="00F53B5D" w:rsidP="00F53B5D">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 ақпараттық-талдамалық (әлеуметтік-саяси талдаманы, іскерлік жазба құруды, есептерті, үлгілерді, жағдайды болжауды, аудармаларды редакциялауды жүзеге асыру).</w:t>
            </w:r>
          </w:p>
        </w:tc>
      </w:tr>
      <w:tr w:rsidR="00F53B5D" w:rsidRPr="00D03D11" w14:paraId="629CAB89" w14:textId="77777777" w:rsidTr="00E31B68">
        <w:tc>
          <w:tcPr>
            <w:tcW w:w="3652" w:type="dxa"/>
          </w:tcPr>
          <w:p w14:paraId="2E53E5FA" w14:textId="77777777" w:rsidR="00F53B5D" w:rsidRPr="00D03D11" w:rsidRDefault="00F53B5D" w:rsidP="00F53B5D">
            <w:pPr>
              <w:shd w:val="clear" w:color="auto" w:fill="FFFFFF"/>
              <w:tabs>
                <w:tab w:val="left" w:pos="426"/>
              </w:tabs>
              <w:spacing w:after="0" w:line="240" w:lineRule="auto"/>
              <w:ind w:left="34" w:right="40"/>
              <w:rPr>
                <w:rFonts w:ascii="Times New Roman" w:hAnsi="Times New Roman"/>
                <w:i/>
                <w:color w:val="000000" w:themeColor="text1"/>
                <w:sz w:val="24"/>
                <w:szCs w:val="24"/>
                <w:lang w:val="kk-KZ"/>
              </w:rPr>
            </w:pPr>
            <w:r w:rsidRPr="00D03D11">
              <w:rPr>
                <w:rFonts w:ascii="Times New Roman" w:hAnsi="Times New Roman"/>
                <w:color w:val="000000" w:themeColor="text1"/>
                <w:sz w:val="24"/>
                <w:szCs w:val="24"/>
                <w:lang w:val="kk-KZ"/>
              </w:rPr>
              <w:lastRenderedPageBreak/>
              <w:br w:type="page"/>
            </w:r>
          </w:p>
          <w:p w14:paraId="63AA6410" w14:textId="648566FE" w:rsidR="00F53B5D" w:rsidRPr="00D03D11" w:rsidRDefault="00F53B5D" w:rsidP="00F53B5D">
            <w:pPr>
              <w:shd w:val="clear" w:color="auto" w:fill="FFFFFF"/>
              <w:tabs>
                <w:tab w:val="left" w:pos="426"/>
              </w:tabs>
              <w:spacing w:after="0" w:line="240" w:lineRule="auto"/>
              <w:ind w:left="34" w:right="40"/>
              <w:rPr>
                <w:rFonts w:ascii="Times New Roman" w:hAnsi="Times New Roman"/>
                <w:b/>
                <w:color w:val="000000" w:themeColor="text1"/>
                <w:sz w:val="24"/>
                <w:szCs w:val="24"/>
                <w:lang w:val="kk-KZ"/>
              </w:rPr>
            </w:pPr>
            <w:r w:rsidRPr="00D03D11">
              <w:rPr>
                <w:rFonts w:ascii="Times New Roman" w:hAnsi="Times New Roman"/>
                <w:b/>
                <w:iCs/>
                <w:color w:val="000000" w:themeColor="text1"/>
                <w:sz w:val="24"/>
                <w:szCs w:val="24"/>
                <w:lang w:val="kk-KZ"/>
              </w:rPr>
              <w:t xml:space="preserve">3.3 </w:t>
            </w:r>
            <w:r>
              <w:rPr>
                <w:rFonts w:ascii="Times New Roman" w:hAnsi="Times New Roman"/>
                <w:b/>
                <w:iCs/>
                <w:color w:val="000000" w:themeColor="text1"/>
                <w:sz w:val="24"/>
                <w:szCs w:val="24"/>
                <w:lang w:val="kk-KZ"/>
              </w:rPr>
              <w:t xml:space="preserve">БББ түлектеріне еңбек нарығындағы </w:t>
            </w:r>
            <w:r w:rsidRPr="00D03D11">
              <w:rPr>
                <w:rFonts w:ascii="Times New Roman" w:hAnsi="Times New Roman"/>
                <w:b/>
                <w:iCs/>
                <w:color w:val="000000" w:themeColor="text1"/>
                <w:sz w:val="24"/>
                <w:szCs w:val="24"/>
                <w:lang w:val="kk-KZ"/>
              </w:rPr>
              <w:t>қажеттіліктері</w:t>
            </w:r>
            <w:r>
              <w:rPr>
                <w:rFonts w:ascii="Times New Roman" w:hAnsi="Times New Roman"/>
                <w:b/>
                <w:iCs/>
                <w:color w:val="000000" w:themeColor="text1"/>
                <w:sz w:val="24"/>
                <w:szCs w:val="24"/>
                <w:lang w:val="kk-KZ"/>
              </w:rPr>
              <w:t>не</w:t>
            </w:r>
            <w:r w:rsidRPr="00D03D11">
              <w:rPr>
                <w:rFonts w:ascii="Times New Roman" w:hAnsi="Times New Roman"/>
                <w:b/>
                <w:iCs/>
                <w:color w:val="000000" w:themeColor="text1"/>
                <w:sz w:val="24"/>
                <w:szCs w:val="24"/>
                <w:lang w:val="kk-KZ"/>
              </w:rPr>
              <w:t xml:space="preserve"> талдау </w:t>
            </w:r>
          </w:p>
        </w:tc>
        <w:tc>
          <w:tcPr>
            <w:tcW w:w="6521" w:type="dxa"/>
          </w:tcPr>
          <w:p w14:paraId="1ACD9527" w14:textId="77777777" w:rsidR="00F53B5D" w:rsidRPr="00D03D11" w:rsidRDefault="00F53B5D" w:rsidP="00F53B5D">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 xml:space="preserve">Бағдарламаның түлектерін болашақта жұмысқа орналастыру үшін, негізгі жұмыс берушілер: </w:t>
            </w:r>
          </w:p>
          <w:p w14:paraId="5BDFBCC0" w14:textId="403DD1FE" w:rsidR="00F53B5D" w:rsidRPr="00D03D11" w:rsidRDefault="00F53B5D" w:rsidP="00F53B5D">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Аударма бюросы;</w:t>
            </w:r>
          </w:p>
          <w:p w14:paraId="31590BCF" w14:textId="569E2707" w:rsidR="00F53B5D" w:rsidRPr="00D03D11" w:rsidRDefault="00F53B5D" w:rsidP="00F53B5D">
            <w:pPr>
              <w:spacing w:after="0" w:line="240" w:lineRule="auto"/>
              <w:jc w:val="both"/>
              <w:rPr>
                <w:rFonts w:ascii="Times New Roman" w:hAnsi="Times New Roman"/>
                <w:color w:val="000000" w:themeColor="text1"/>
                <w:sz w:val="24"/>
                <w:szCs w:val="24"/>
                <w:shd w:val="clear" w:color="auto" w:fill="FFFFFF"/>
                <w:lang w:val="kk-KZ"/>
              </w:rPr>
            </w:pPr>
            <w:r w:rsidRPr="00D03D11">
              <w:rPr>
                <w:rFonts w:ascii="Times New Roman" w:hAnsi="Times New Roman"/>
                <w:color w:val="000000" w:themeColor="text1"/>
                <w:sz w:val="24"/>
                <w:szCs w:val="24"/>
                <w:shd w:val="clear" w:color="auto" w:fill="FFFFFF"/>
                <w:lang w:val="kk-KZ"/>
              </w:rPr>
              <w:t>Елшіліктер мен өкілдіктер;</w:t>
            </w:r>
          </w:p>
          <w:p w14:paraId="4026D9EB" w14:textId="77777777" w:rsidR="00F53B5D" w:rsidRPr="00D03D11" w:rsidRDefault="00F53B5D" w:rsidP="00F53B5D">
            <w:pPr>
              <w:spacing w:after="0" w:line="240" w:lineRule="auto"/>
              <w:jc w:val="both"/>
              <w:rPr>
                <w:rFonts w:ascii="Times New Roman" w:hAnsi="Times New Roman"/>
                <w:color w:val="000000" w:themeColor="text1"/>
                <w:sz w:val="24"/>
                <w:szCs w:val="24"/>
                <w:shd w:val="clear" w:color="auto" w:fill="FFFFFF"/>
                <w:lang w:val="kk-KZ"/>
              </w:rPr>
            </w:pPr>
            <w:r w:rsidRPr="00D03D11">
              <w:rPr>
                <w:rFonts w:ascii="Times New Roman" w:hAnsi="Times New Roman"/>
                <w:color w:val="000000" w:themeColor="text1"/>
                <w:sz w:val="24"/>
                <w:szCs w:val="24"/>
                <w:shd w:val="clear" w:color="auto" w:fill="FFFFFF"/>
                <w:lang w:val="kk-KZ"/>
              </w:rPr>
              <w:t>Мәдениет министрліктері;</w:t>
            </w:r>
          </w:p>
          <w:p w14:paraId="2D82DE6B" w14:textId="77777777" w:rsidR="00F53B5D" w:rsidRPr="00D03D11" w:rsidRDefault="00F53B5D" w:rsidP="00F53B5D">
            <w:pPr>
              <w:spacing w:after="0" w:line="240" w:lineRule="auto"/>
              <w:jc w:val="both"/>
              <w:rPr>
                <w:rFonts w:ascii="Times New Roman" w:hAnsi="Times New Roman"/>
                <w:color w:val="000000" w:themeColor="text1"/>
                <w:sz w:val="24"/>
                <w:szCs w:val="24"/>
                <w:shd w:val="clear" w:color="auto" w:fill="FFFFFF"/>
                <w:lang w:val="kk-KZ"/>
              </w:rPr>
            </w:pPr>
            <w:r w:rsidRPr="00D03D11">
              <w:rPr>
                <w:rFonts w:ascii="Times New Roman" w:hAnsi="Times New Roman"/>
                <w:color w:val="000000" w:themeColor="text1"/>
                <w:sz w:val="24"/>
                <w:szCs w:val="24"/>
                <w:shd w:val="clear" w:color="auto" w:fill="FFFFFF"/>
                <w:lang w:val="kk-KZ"/>
              </w:rPr>
              <w:t>Халықаралық ұйымдар;</w:t>
            </w:r>
          </w:p>
          <w:p w14:paraId="109B84BE" w14:textId="77777777" w:rsidR="00F53B5D" w:rsidRPr="00D03D11" w:rsidRDefault="00F53B5D" w:rsidP="00F53B5D">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shd w:val="clear" w:color="auto" w:fill="FFFFFF"/>
                <w:lang w:val="kk-KZ"/>
              </w:rPr>
              <w:t>Әртүрлі ақпараттық-талдамалы қызметтер;</w:t>
            </w:r>
          </w:p>
          <w:p w14:paraId="394026A5" w14:textId="6C837DE8" w:rsidR="00F53B5D" w:rsidRPr="00D03D11" w:rsidRDefault="00F53B5D" w:rsidP="00F53B5D">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Туризм агенттіктері;</w:t>
            </w:r>
          </w:p>
          <w:p w14:paraId="333A7C69" w14:textId="0A894C38" w:rsidR="00F53B5D" w:rsidRPr="00D03D11" w:rsidRDefault="00F53B5D" w:rsidP="00F53B5D">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Баспа, сондай-ақ шет тілдері және аударма технологиялары бойынша мамандарға кәсіби білімі қажет басқа ұйымдармен кәсіпорындар:</w:t>
            </w:r>
          </w:p>
          <w:p w14:paraId="65C38ECD" w14:textId="77777777" w:rsidR="00F53B5D" w:rsidRPr="00D03D11" w:rsidRDefault="00F53B5D" w:rsidP="00F53B5D">
            <w:pPr>
              <w:pStyle w:val="a9"/>
              <w:numPr>
                <w:ilvl w:val="0"/>
                <w:numId w:val="25"/>
              </w:numPr>
              <w:spacing w:after="0" w:line="240" w:lineRule="auto"/>
              <w:ind w:left="181" w:hanging="3"/>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Қазақстанның жоғары оқу орындары;</w:t>
            </w:r>
          </w:p>
          <w:p w14:paraId="1A4A3354" w14:textId="77777777" w:rsidR="00F53B5D" w:rsidRPr="00D03D11" w:rsidRDefault="00F53B5D" w:rsidP="00F53B5D">
            <w:pPr>
              <w:pStyle w:val="a9"/>
              <w:numPr>
                <w:ilvl w:val="0"/>
                <w:numId w:val="25"/>
              </w:numPr>
              <w:spacing w:after="0" w:line="240" w:lineRule="auto"/>
              <w:ind w:left="181" w:hanging="3"/>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 xml:space="preserve">Қазақстанның ғылыми-зерттеу институттары мен орталықтары; </w:t>
            </w:r>
          </w:p>
          <w:p w14:paraId="2B9FE3BA" w14:textId="77777777" w:rsidR="00F53B5D" w:rsidRPr="00D03D11" w:rsidRDefault="00F53B5D" w:rsidP="00F53B5D">
            <w:pPr>
              <w:pStyle w:val="a9"/>
              <w:numPr>
                <w:ilvl w:val="0"/>
                <w:numId w:val="25"/>
              </w:numPr>
              <w:spacing w:after="0" w:line="240" w:lineRule="auto"/>
              <w:ind w:left="181" w:hanging="3"/>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Алматы қаласындағы ағылшын тілі мектептері;</w:t>
            </w:r>
          </w:p>
          <w:p w14:paraId="2FF0119D" w14:textId="77777777" w:rsidR="00F53B5D" w:rsidRPr="00D03D11" w:rsidRDefault="00F53B5D" w:rsidP="00F53B5D">
            <w:pPr>
              <w:pStyle w:val="a9"/>
              <w:numPr>
                <w:ilvl w:val="0"/>
                <w:numId w:val="25"/>
              </w:numPr>
              <w:spacing w:after="0" w:line="240" w:lineRule="auto"/>
              <w:ind w:left="181" w:hanging="3"/>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ЖШС «DFI International»;</w:t>
            </w:r>
          </w:p>
          <w:p w14:paraId="27E092F9" w14:textId="77777777" w:rsidR="00F53B5D" w:rsidRPr="00D03D11" w:rsidRDefault="00F53B5D" w:rsidP="00F53B5D">
            <w:pPr>
              <w:pStyle w:val="a9"/>
              <w:numPr>
                <w:ilvl w:val="0"/>
                <w:numId w:val="25"/>
              </w:numPr>
              <w:spacing w:after="0" w:line="240" w:lineRule="auto"/>
              <w:ind w:left="181" w:hanging="3"/>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Әл-Фараби атындағы Қазақ ұлттық университеті;</w:t>
            </w:r>
          </w:p>
          <w:p w14:paraId="6D731340" w14:textId="503DA9EE" w:rsidR="00F53B5D" w:rsidRPr="00D03D11" w:rsidRDefault="00F53B5D" w:rsidP="00F53B5D">
            <w:pPr>
              <w:pStyle w:val="a9"/>
              <w:numPr>
                <w:ilvl w:val="0"/>
                <w:numId w:val="25"/>
              </w:numPr>
              <w:spacing w:after="0" w:line="240" w:lineRule="auto"/>
              <w:ind w:left="181" w:hanging="3"/>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Абылай хан атындағы Қазақ халықаралық қатынастар және әлем тілдері университеті;</w:t>
            </w:r>
          </w:p>
          <w:p w14:paraId="72B67250" w14:textId="77777777" w:rsidR="00F53B5D" w:rsidRPr="00D03D11" w:rsidRDefault="00F53B5D" w:rsidP="00F53B5D">
            <w:pPr>
              <w:pStyle w:val="a9"/>
              <w:numPr>
                <w:ilvl w:val="0"/>
                <w:numId w:val="25"/>
              </w:numPr>
              <w:spacing w:after="0" w:line="240" w:lineRule="auto"/>
              <w:ind w:left="181" w:hanging="3"/>
              <w:jc w:val="both"/>
              <w:rPr>
                <w:rFonts w:ascii="Times New Roman" w:hAnsi="Times New Roman"/>
                <w:color w:val="000000" w:themeColor="text1"/>
                <w:sz w:val="24"/>
                <w:szCs w:val="24"/>
              </w:rPr>
            </w:pPr>
            <w:r w:rsidRPr="00D03D11">
              <w:rPr>
                <w:rFonts w:ascii="Times New Roman" w:hAnsi="Times New Roman"/>
                <w:color w:val="000000" w:themeColor="text1"/>
                <w:sz w:val="24"/>
                <w:szCs w:val="24"/>
                <w:lang w:val="kk-KZ"/>
              </w:rPr>
              <w:t xml:space="preserve">Қазақ-Британ техникалық университеті; </w:t>
            </w:r>
          </w:p>
          <w:p w14:paraId="5C4C4ED6" w14:textId="77777777" w:rsidR="00F53B5D" w:rsidRPr="00D03D11" w:rsidRDefault="00F53B5D" w:rsidP="00F53B5D">
            <w:pPr>
              <w:pStyle w:val="a9"/>
              <w:numPr>
                <w:ilvl w:val="0"/>
                <w:numId w:val="25"/>
              </w:numPr>
              <w:spacing w:after="0" w:line="240" w:lineRule="auto"/>
              <w:ind w:left="181" w:hanging="3"/>
              <w:jc w:val="both"/>
              <w:rPr>
                <w:rFonts w:ascii="Times New Roman" w:hAnsi="Times New Roman"/>
                <w:color w:val="000000" w:themeColor="text1"/>
                <w:sz w:val="24"/>
                <w:szCs w:val="24"/>
              </w:rPr>
            </w:pPr>
            <w:r w:rsidRPr="00D03D11">
              <w:rPr>
                <w:rFonts w:ascii="Times New Roman" w:hAnsi="Times New Roman"/>
                <w:color w:val="000000" w:themeColor="text1"/>
                <w:sz w:val="24"/>
                <w:szCs w:val="24"/>
                <w:lang w:val="kk-KZ"/>
              </w:rPr>
              <w:t xml:space="preserve">Қазақ-Америка университеті </w:t>
            </w:r>
            <w:r w:rsidRPr="00D03D11">
              <w:rPr>
                <w:rFonts w:ascii="Times New Roman" w:hAnsi="Times New Roman"/>
                <w:color w:val="000000" w:themeColor="text1"/>
                <w:sz w:val="24"/>
                <w:szCs w:val="24"/>
              </w:rPr>
              <w:t>(</w:t>
            </w:r>
            <w:r w:rsidRPr="00D03D11">
              <w:rPr>
                <w:rFonts w:ascii="Times New Roman" w:hAnsi="Times New Roman"/>
                <w:color w:val="000000" w:themeColor="text1"/>
                <w:sz w:val="24"/>
                <w:szCs w:val="24"/>
                <w:lang w:val="kk-KZ"/>
              </w:rPr>
              <w:t>Қ</w:t>
            </w:r>
            <w:r w:rsidRPr="00D03D11">
              <w:rPr>
                <w:rFonts w:ascii="Times New Roman" w:hAnsi="Times New Roman"/>
                <w:color w:val="000000" w:themeColor="text1"/>
                <w:sz w:val="24"/>
                <w:szCs w:val="24"/>
              </w:rPr>
              <w:t>АУ);</w:t>
            </w:r>
          </w:p>
          <w:p w14:paraId="7679579B" w14:textId="68ACE208" w:rsidR="00F53B5D" w:rsidRPr="00D03D11" w:rsidRDefault="00F53B5D" w:rsidP="00F53B5D">
            <w:pPr>
              <w:pStyle w:val="a9"/>
              <w:numPr>
                <w:ilvl w:val="0"/>
                <w:numId w:val="25"/>
              </w:numPr>
              <w:spacing w:after="0" w:line="240" w:lineRule="auto"/>
              <w:ind w:left="181" w:hanging="3"/>
              <w:jc w:val="both"/>
              <w:rPr>
                <w:rFonts w:ascii="Times New Roman" w:hAnsi="Times New Roman"/>
                <w:color w:val="000000" w:themeColor="text1"/>
                <w:sz w:val="24"/>
                <w:szCs w:val="24"/>
              </w:rPr>
            </w:pPr>
            <w:r w:rsidRPr="00D03D11">
              <w:rPr>
                <w:rFonts w:ascii="Times New Roman" w:hAnsi="Times New Roman"/>
                <w:color w:val="000000" w:themeColor="text1"/>
                <w:sz w:val="24"/>
                <w:szCs w:val="24"/>
              </w:rPr>
              <w:t>С</w:t>
            </w:r>
            <w:r w:rsidRPr="00D03D11">
              <w:rPr>
                <w:rFonts w:ascii="Times New Roman" w:hAnsi="Times New Roman"/>
                <w:color w:val="000000" w:themeColor="text1"/>
                <w:sz w:val="24"/>
                <w:szCs w:val="24"/>
                <w:lang w:val="kk-KZ"/>
              </w:rPr>
              <w:t>ү</w:t>
            </w:r>
            <w:proofErr w:type="spellStart"/>
            <w:r w:rsidRPr="00D03D11">
              <w:rPr>
                <w:rFonts w:ascii="Times New Roman" w:hAnsi="Times New Roman"/>
                <w:color w:val="000000" w:themeColor="text1"/>
                <w:sz w:val="24"/>
                <w:szCs w:val="24"/>
              </w:rPr>
              <w:t>лейм</w:t>
            </w:r>
            <w:proofErr w:type="spellEnd"/>
            <w:r w:rsidRPr="00D03D11">
              <w:rPr>
                <w:rFonts w:ascii="Times New Roman" w:hAnsi="Times New Roman"/>
                <w:color w:val="000000" w:themeColor="text1"/>
                <w:sz w:val="24"/>
                <w:szCs w:val="24"/>
                <w:lang w:val="kk-KZ"/>
              </w:rPr>
              <w:t>е</w:t>
            </w:r>
            <w:r w:rsidRPr="00D03D11">
              <w:rPr>
                <w:rFonts w:ascii="Times New Roman" w:hAnsi="Times New Roman"/>
                <w:color w:val="000000" w:themeColor="text1"/>
                <w:sz w:val="24"/>
                <w:szCs w:val="24"/>
              </w:rPr>
              <w:t xml:space="preserve">н </w:t>
            </w:r>
            <w:proofErr w:type="spellStart"/>
            <w:r w:rsidRPr="00D03D11">
              <w:rPr>
                <w:rFonts w:ascii="Times New Roman" w:hAnsi="Times New Roman"/>
                <w:color w:val="000000" w:themeColor="text1"/>
                <w:sz w:val="24"/>
                <w:szCs w:val="24"/>
              </w:rPr>
              <w:t>Демирел</w:t>
            </w:r>
            <w:proofErr w:type="spellEnd"/>
            <w:r w:rsidRPr="00D03D11">
              <w:rPr>
                <w:rFonts w:ascii="Times New Roman" w:hAnsi="Times New Roman"/>
                <w:color w:val="000000" w:themeColor="text1"/>
                <w:sz w:val="24"/>
                <w:szCs w:val="24"/>
                <w:lang w:val="kk-KZ"/>
              </w:rPr>
              <w:t xml:space="preserve"> у</w:t>
            </w:r>
            <w:proofErr w:type="spellStart"/>
            <w:r w:rsidRPr="00D03D11">
              <w:rPr>
                <w:rFonts w:ascii="Times New Roman" w:hAnsi="Times New Roman"/>
                <w:color w:val="000000" w:themeColor="text1"/>
                <w:sz w:val="24"/>
                <w:szCs w:val="24"/>
              </w:rPr>
              <w:t>ниверситет</w:t>
            </w:r>
            <w:proofErr w:type="spellEnd"/>
            <w:r w:rsidRPr="00D03D11">
              <w:rPr>
                <w:rFonts w:ascii="Times New Roman" w:hAnsi="Times New Roman"/>
                <w:color w:val="000000" w:themeColor="text1"/>
                <w:sz w:val="24"/>
                <w:szCs w:val="24"/>
                <w:lang w:val="kk-KZ"/>
              </w:rPr>
              <w:t>і</w:t>
            </w:r>
            <w:r w:rsidRPr="00D03D11">
              <w:rPr>
                <w:rFonts w:ascii="Times New Roman" w:hAnsi="Times New Roman"/>
                <w:color w:val="000000" w:themeColor="text1"/>
                <w:sz w:val="24"/>
                <w:szCs w:val="24"/>
              </w:rPr>
              <w:t xml:space="preserve">; </w:t>
            </w:r>
          </w:p>
          <w:p w14:paraId="2822DCC8" w14:textId="7047A995" w:rsidR="00F53B5D" w:rsidRPr="00D03D11" w:rsidRDefault="00F53B5D" w:rsidP="00F53B5D">
            <w:pPr>
              <w:pStyle w:val="a9"/>
              <w:numPr>
                <w:ilvl w:val="0"/>
                <w:numId w:val="25"/>
              </w:numPr>
              <w:spacing w:after="0" w:line="240" w:lineRule="auto"/>
              <w:ind w:left="181" w:hanging="3"/>
              <w:jc w:val="both"/>
              <w:rPr>
                <w:rFonts w:ascii="Times New Roman" w:hAnsi="Times New Roman"/>
                <w:color w:val="000000" w:themeColor="text1"/>
                <w:sz w:val="24"/>
                <w:szCs w:val="24"/>
              </w:rPr>
            </w:pPr>
            <w:r w:rsidRPr="00D03D11">
              <w:rPr>
                <w:rFonts w:ascii="Times New Roman" w:hAnsi="Times New Roman"/>
                <w:color w:val="000000" w:themeColor="text1"/>
                <w:sz w:val="24"/>
                <w:szCs w:val="24"/>
              </w:rPr>
              <w:t xml:space="preserve"> «КАТКО</w:t>
            </w:r>
            <w:r w:rsidRPr="00D03D11">
              <w:rPr>
                <w:rFonts w:ascii="Times New Roman" w:hAnsi="Times New Roman"/>
                <w:color w:val="000000" w:themeColor="text1"/>
                <w:sz w:val="24"/>
                <w:szCs w:val="24"/>
                <w:lang w:val="kk-KZ"/>
              </w:rPr>
              <w:t>» ЖШС БК</w:t>
            </w:r>
            <w:r w:rsidRPr="00D03D11">
              <w:rPr>
                <w:rFonts w:ascii="Times New Roman" w:hAnsi="Times New Roman"/>
                <w:color w:val="000000" w:themeColor="text1"/>
                <w:sz w:val="24"/>
                <w:szCs w:val="24"/>
              </w:rPr>
              <w:t>;</w:t>
            </w:r>
          </w:p>
          <w:p w14:paraId="5C7CA7B7" w14:textId="09964D0C" w:rsidR="00F53B5D" w:rsidRPr="00D03D11" w:rsidRDefault="00F53B5D" w:rsidP="00F53B5D">
            <w:pPr>
              <w:pStyle w:val="a9"/>
              <w:numPr>
                <w:ilvl w:val="0"/>
                <w:numId w:val="25"/>
              </w:numPr>
              <w:spacing w:after="0" w:line="240" w:lineRule="auto"/>
              <w:ind w:left="181" w:hanging="3"/>
              <w:jc w:val="both"/>
              <w:rPr>
                <w:rFonts w:ascii="Times New Roman" w:hAnsi="Times New Roman"/>
                <w:color w:val="000000" w:themeColor="text1"/>
                <w:sz w:val="24"/>
                <w:szCs w:val="24"/>
              </w:rPr>
            </w:pPr>
            <w:r w:rsidRPr="00D03D11">
              <w:rPr>
                <w:rFonts w:ascii="Times New Roman" w:hAnsi="Times New Roman"/>
                <w:color w:val="000000" w:themeColor="text1"/>
                <w:sz w:val="24"/>
                <w:szCs w:val="24"/>
              </w:rPr>
              <w:t>“</w:t>
            </w:r>
            <w:proofErr w:type="spellStart"/>
            <w:r w:rsidRPr="00D03D11">
              <w:rPr>
                <w:rFonts w:ascii="Times New Roman" w:hAnsi="Times New Roman"/>
                <w:color w:val="000000" w:themeColor="text1"/>
                <w:sz w:val="24"/>
                <w:szCs w:val="24"/>
                <w:lang w:val="en-US"/>
              </w:rPr>
              <w:t>Formbeton</w:t>
            </w:r>
            <w:proofErr w:type="spellEnd"/>
            <w:r w:rsidRPr="00D03D11">
              <w:rPr>
                <w:rFonts w:ascii="Times New Roman" w:hAnsi="Times New Roman"/>
                <w:color w:val="000000" w:themeColor="text1"/>
                <w:sz w:val="24"/>
                <w:szCs w:val="24"/>
              </w:rPr>
              <w:t xml:space="preserve"> </w:t>
            </w:r>
            <w:r w:rsidRPr="00D03D11">
              <w:rPr>
                <w:rFonts w:ascii="Times New Roman" w:hAnsi="Times New Roman"/>
                <w:color w:val="000000" w:themeColor="text1"/>
                <w:sz w:val="24"/>
                <w:szCs w:val="24"/>
                <w:lang w:val="en-US"/>
              </w:rPr>
              <w:t>Group</w:t>
            </w:r>
            <w:r w:rsidRPr="00D03D11">
              <w:rPr>
                <w:rFonts w:ascii="Times New Roman" w:hAnsi="Times New Roman"/>
                <w:color w:val="000000" w:themeColor="text1"/>
                <w:sz w:val="24"/>
                <w:szCs w:val="24"/>
              </w:rPr>
              <w:t>”</w:t>
            </w:r>
            <w:r w:rsidRPr="00D03D11">
              <w:rPr>
                <w:rFonts w:ascii="Times New Roman" w:hAnsi="Times New Roman"/>
                <w:color w:val="000000" w:themeColor="text1"/>
                <w:sz w:val="24"/>
                <w:szCs w:val="24"/>
                <w:lang w:val="kk-KZ"/>
              </w:rPr>
              <w:t xml:space="preserve"> ЖШС;</w:t>
            </w:r>
          </w:p>
          <w:p w14:paraId="353B0720" w14:textId="401279D7" w:rsidR="00F53B5D" w:rsidRPr="00D03D11" w:rsidRDefault="00F53B5D" w:rsidP="00F53B5D">
            <w:pPr>
              <w:pStyle w:val="a9"/>
              <w:numPr>
                <w:ilvl w:val="0"/>
                <w:numId w:val="25"/>
              </w:numPr>
              <w:spacing w:after="0" w:line="240" w:lineRule="auto"/>
              <w:ind w:left="181" w:hanging="3"/>
              <w:jc w:val="both"/>
              <w:rPr>
                <w:rFonts w:ascii="Times New Roman" w:hAnsi="Times New Roman"/>
                <w:color w:val="000000" w:themeColor="text1"/>
                <w:sz w:val="24"/>
                <w:szCs w:val="24"/>
              </w:rPr>
            </w:pPr>
            <w:r w:rsidRPr="00D03D11">
              <w:rPr>
                <w:rFonts w:ascii="Times New Roman" w:eastAsia="Times New Roman" w:hAnsi="Times New Roman"/>
                <w:bCs/>
                <w:color w:val="000000" w:themeColor="text1"/>
                <w:sz w:val="24"/>
                <w:szCs w:val="24"/>
                <w:lang w:eastAsia="ru-RU"/>
              </w:rPr>
              <w:t>«</w:t>
            </w:r>
            <w:proofErr w:type="spellStart"/>
            <w:r w:rsidRPr="00D03D11">
              <w:rPr>
                <w:rFonts w:ascii="Times New Roman" w:eastAsia="Times New Roman" w:hAnsi="Times New Roman"/>
                <w:bCs/>
                <w:color w:val="000000" w:themeColor="text1"/>
                <w:sz w:val="24"/>
                <w:szCs w:val="24"/>
                <w:lang w:val="en-US" w:eastAsia="ru-RU"/>
              </w:rPr>
              <w:t>AirAstana</w:t>
            </w:r>
            <w:proofErr w:type="spellEnd"/>
            <w:r w:rsidRPr="00D03D11">
              <w:rPr>
                <w:rFonts w:ascii="Times New Roman" w:eastAsia="Times New Roman" w:hAnsi="Times New Roman"/>
                <w:bCs/>
                <w:color w:val="000000" w:themeColor="text1"/>
                <w:sz w:val="24"/>
                <w:szCs w:val="24"/>
                <w:lang w:eastAsia="ru-RU"/>
              </w:rPr>
              <w:t>»</w:t>
            </w:r>
            <w:r w:rsidRPr="00D03D11">
              <w:rPr>
                <w:rFonts w:ascii="Times New Roman" w:eastAsia="Times New Roman" w:hAnsi="Times New Roman"/>
                <w:bCs/>
                <w:color w:val="000000" w:themeColor="text1"/>
                <w:sz w:val="24"/>
                <w:szCs w:val="24"/>
                <w:lang w:val="kk-KZ" w:eastAsia="ru-RU"/>
              </w:rPr>
              <w:t xml:space="preserve"> АҚ</w:t>
            </w:r>
            <w:r w:rsidRPr="00D03D11">
              <w:rPr>
                <w:rFonts w:ascii="Times New Roman" w:eastAsia="Times New Roman" w:hAnsi="Times New Roman"/>
                <w:bCs/>
                <w:color w:val="000000" w:themeColor="text1"/>
                <w:sz w:val="24"/>
                <w:szCs w:val="24"/>
                <w:lang w:eastAsia="ru-RU"/>
              </w:rPr>
              <w:t>;</w:t>
            </w:r>
          </w:p>
          <w:p w14:paraId="348D22D4" w14:textId="3F19BA8E" w:rsidR="00F53B5D" w:rsidRPr="00D03D11" w:rsidRDefault="00F53B5D" w:rsidP="00F53B5D">
            <w:pPr>
              <w:pStyle w:val="a9"/>
              <w:numPr>
                <w:ilvl w:val="0"/>
                <w:numId w:val="25"/>
              </w:numPr>
              <w:spacing w:after="0" w:line="240" w:lineRule="auto"/>
              <w:ind w:left="181" w:hanging="3"/>
              <w:jc w:val="both"/>
              <w:rPr>
                <w:rFonts w:ascii="Times New Roman" w:hAnsi="Times New Roman"/>
                <w:color w:val="000000" w:themeColor="text1"/>
                <w:sz w:val="24"/>
                <w:szCs w:val="24"/>
              </w:rPr>
            </w:pPr>
            <w:r w:rsidRPr="00D03D11">
              <w:rPr>
                <w:rFonts w:ascii="Times New Roman" w:hAnsi="Times New Roman"/>
                <w:color w:val="000000" w:themeColor="text1"/>
                <w:sz w:val="24"/>
                <w:szCs w:val="24"/>
              </w:rPr>
              <w:t>"</w:t>
            </w:r>
            <w:proofErr w:type="spellStart"/>
            <w:r w:rsidRPr="00D03D11">
              <w:rPr>
                <w:rFonts w:ascii="Times New Roman" w:hAnsi="Times New Roman"/>
                <w:color w:val="000000" w:themeColor="text1"/>
                <w:sz w:val="24"/>
                <w:szCs w:val="24"/>
              </w:rPr>
              <w:t>Langberry</w:t>
            </w:r>
            <w:proofErr w:type="spellEnd"/>
            <w:r w:rsidRPr="00D03D11">
              <w:rPr>
                <w:rFonts w:ascii="Times New Roman" w:hAnsi="Times New Roman"/>
                <w:color w:val="000000" w:themeColor="text1"/>
                <w:sz w:val="24"/>
                <w:szCs w:val="24"/>
              </w:rPr>
              <w:t>"</w:t>
            </w:r>
            <w:r w:rsidRPr="00D03D11">
              <w:rPr>
                <w:rFonts w:ascii="Times New Roman" w:hAnsi="Times New Roman"/>
                <w:color w:val="000000" w:themeColor="text1"/>
                <w:sz w:val="24"/>
                <w:szCs w:val="24"/>
                <w:lang w:val="kk-KZ"/>
              </w:rPr>
              <w:t xml:space="preserve"> т</w:t>
            </w:r>
            <w:proofErr w:type="spellStart"/>
            <w:r w:rsidRPr="00D03D11">
              <w:rPr>
                <w:rFonts w:ascii="Times New Roman" w:hAnsi="Times New Roman"/>
                <w:color w:val="000000" w:themeColor="text1"/>
                <w:sz w:val="24"/>
                <w:szCs w:val="24"/>
              </w:rPr>
              <w:t>іл</w:t>
            </w:r>
            <w:proofErr w:type="spellEnd"/>
            <w:r w:rsidRPr="00D03D11">
              <w:rPr>
                <w:rFonts w:ascii="Times New Roman" w:hAnsi="Times New Roman"/>
                <w:color w:val="000000" w:themeColor="text1"/>
                <w:sz w:val="24"/>
                <w:szCs w:val="24"/>
                <w:lang w:val="kk-KZ"/>
              </w:rPr>
              <w:t xml:space="preserve"> </w:t>
            </w:r>
            <w:proofErr w:type="spellStart"/>
            <w:r w:rsidRPr="00D03D11">
              <w:rPr>
                <w:rFonts w:ascii="Times New Roman" w:hAnsi="Times New Roman"/>
                <w:color w:val="000000" w:themeColor="text1"/>
                <w:sz w:val="24"/>
                <w:szCs w:val="24"/>
              </w:rPr>
              <w:t>мектебі</w:t>
            </w:r>
            <w:proofErr w:type="spellEnd"/>
            <w:r w:rsidRPr="00D03D11">
              <w:rPr>
                <w:rFonts w:ascii="Times New Roman" w:hAnsi="Times New Roman"/>
                <w:color w:val="000000" w:themeColor="text1"/>
                <w:sz w:val="24"/>
                <w:szCs w:val="24"/>
              </w:rPr>
              <w:t xml:space="preserve"> </w:t>
            </w:r>
          </w:p>
          <w:p w14:paraId="257DEE71" w14:textId="77777777" w:rsidR="00F53B5D" w:rsidRPr="00D03D11" w:rsidRDefault="00F53B5D" w:rsidP="00F53B5D">
            <w:pPr>
              <w:pStyle w:val="a9"/>
              <w:numPr>
                <w:ilvl w:val="0"/>
                <w:numId w:val="25"/>
              </w:numPr>
              <w:spacing w:after="0" w:line="240" w:lineRule="auto"/>
              <w:ind w:left="181" w:hanging="3"/>
              <w:jc w:val="both"/>
              <w:rPr>
                <w:rFonts w:ascii="Times New Roman" w:hAnsi="Times New Roman"/>
                <w:color w:val="000000" w:themeColor="text1"/>
                <w:sz w:val="24"/>
                <w:szCs w:val="24"/>
              </w:rPr>
            </w:pPr>
            <w:r w:rsidRPr="00D03D11">
              <w:rPr>
                <w:rFonts w:ascii="Times New Roman" w:eastAsia="Times New Roman" w:hAnsi="Times New Roman"/>
                <w:bCs/>
                <w:color w:val="000000" w:themeColor="text1"/>
                <w:sz w:val="24"/>
                <w:szCs w:val="24"/>
                <w:lang w:val="kk-KZ" w:eastAsia="ru-RU"/>
              </w:rPr>
              <w:t>Халықаралық қатынастар бойынша бөлімдер</w:t>
            </w:r>
            <w:r w:rsidRPr="00D03D11">
              <w:rPr>
                <w:rFonts w:ascii="Times New Roman" w:eastAsia="Times New Roman" w:hAnsi="Times New Roman"/>
                <w:bCs/>
                <w:color w:val="000000" w:themeColor="text1"/>
                <w:sz w:val="24"/>
                <w:szCs w:val="24"/>
                <w:lang w:eastAsia="ru-RU"/>
              </w:rPr>
              <w:t>;</w:t>
            </w:r>
          </w:p>
          <w:p w14:paraId="6B312D34" w14:textId="2177AE29" w:rsidR="00F53B5D" w:rsidRPr="00D03D11" w:rsidRDefault="00F53B5D" w:rsidP="00F53B5D">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Білім беру бағдарламасы жұмыспен қамтудың нақты саласы үшін өзекті болып табылады:</w:t>
            </w:r>
          </w:p>
          <w:p w14:paraId="58A02105" w14:textId="77777777" w:rsidR="00F53B5D" w:rsidRPr="00D03D11" w:rsidRDefault="00F53B5D" w:rsidP="00F53B5D">
            <w:pPr>
              <w:pStyle w:val="a9"/>
              <w:numPr>
                <w:ilvl w:val="0"/>
                <w:numId w:val="22"/>
              </w:numPr>
              <w:spacing w:after="0" w:line="240" w:lineRule="auto"/>
              <w:ind w:left="142" w:firstLine="0"/>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Халықаралық және құқықтық қатынастар саласындағы аудармашы;</w:t>
            </w:r>
          </w:p>
          <w:p w14:paraId="121FA3D9" w14:textId="13544400" w:rsidR="00F53B5D" w:rsidRPr="00D03D11" w:rsidRDefault="00F53B5D" w:rsidP="00F53B5D">
            <w:pPr>
              <w:pStyle w:val="a9"/>
              <w:numPr>
                <w:ilvl w:val="0"/>
                <w:numId w:val="22"/>
              </w:numPr>
              <w:spacing w:after="0" w:line="240" w:lineRule="auto"/>
              <w:ind w:left="142" w:firstLine="0"/>
              <w:jc w:val="both"/>
              <w:rPr>
                <w:rFonts w:ascii="Times New Roman" w:hAnsi="Times New Roman"/>
                <w:color w:val="000000" w:themeColor="text1"/>
                <w:sz w:val="24"/>
                <w:szCs w:val="24"/>
              </w:rPr>
            </w:pPr>
            <w:proofErr w:type="spellStart"/>
            <w:r w:rsidRPr="00D03D11">
              <w:rPr>
                <w:rFonts w:ascii="Times New Roman" w:hAnsi="Times New Roman"/>
                <w:color w:val="000000" w:themeColor="text1"/>
                <w:sz w:val="24"/>
                <w:szCs w:val="24"/>
              </w:rPr>
              <w:t>Ілеспе</w:t>
            </w:r>
            <w:proofErr w:type="spellEnd"/>
            <w:r w:rsidRPr="00D03D11">
              <w:rPr>
                <w:rFonts w:ascii="Times New Roman" w:hAnsi="Times New Roman"/>
                <w:color w:val="000000" w:themeColor="text1"/>
                <w:sz w:val="24"/>
                <w:szCs w:val="24"/>
                <w:lang w:val="kk-KZ"/>
              </w:rPr>
              <w:t xml:space="preserve"> </w:t>
            </w:r>
            <w:proofErr w:type="spellStart"/>
            <w:r w:rsidRPr="00D03D11">
              <w:rPr>
                <w:rFonts w:ascii="Times New Roman" w:hAnsi="Times New Roman"/>
                <w:color w:val="000000" w:themeColor="text1"/>
                <w:sz w:val="24"/>
                <w:szCs w:val="24"/>
              </w:rPr>
              <w:t>аудармашы</w:t>
            </w:r>
            <w:proofErr w:type="spellEnd"/>
            <w:r w:rsidRPr="00D03D11">
              <w:rPr>
                <w:rFonts w:ascii="Times New Roman" w:hAnsi="Times New Roman"/>
                <w:color w:val="000000" w:themeColor="text1"/>
                <w:sz w:val="24"/>
                <w:szCs w:val="24"/>
              </w:rPr>
              <w:t>;</w:t>
            </w:r>
          </w:p>
          <w:p w14:paraId="62DD65F1" w14:textId="33990B5B" w:rsidR="00F53B5D" w:rsidRPr="00D03D11" w:rsidRDefault="00F53B5D" w:rsidP="00F53B5D">
            <w:pPr>
              <w:spacing w:after="0" w:line="240" w:lineRule="auto"/>
              <w:jc w:val="both"/>
              <w:rPr>
                <w:rFonts w:ascii="Times New Roman" w:hAnsi="Times New Roman"/>
                <w:color w:val="000000" w:themeColor="text1"/>
                <w:sz w:val="24"/>
                <w:szCs w:val="24"/>
              </w:rPr>
            </w:pPr>
            <w:r w:rsidRPr="00D03D11">
              <w:rPr>
                <w:rFonts w:ascii="Times New Roman" w:hAnsi="Times New Roman"/>
                <w:color w:val="000000" w:themeColor="text1"/>
                <w:sz w:val="24"/>
                <w:szCs w:val="24"/>
                <w:lang w:val="kk-KZ"/>
              </w:rPr>
              <w:t xml:space="preserve">   </w:t>
            </w:r>
            <w:r w:rsidRPr="00D03D11">
              <w:rPr>
                <w:rFonts w:ascii="Times New Roman" w:hAnsi="Times New Roman"/>
                <w:color w:val="000000" w:themeColor="text1"/>
                <w:sz w:val="24"/>
                <w:szCs w:val="24"/>
              </w:rPr>
              <w:t xml:space="preserve">3. </w:t>
            </w:r>
            <w:proofErr w:type="spellStart"/>
            <w:r w:rsidRPr="00D03D11">
              <w:rPr>
                <w:rFonts w:ascii="Times New Roman" w:hAnsi="Times New Roman"/>
                <w:color w:val="000000" w:themeColor="text1"/>
                <w:sz w:val="24"/>
                <w:szCs w:val="24"/>
              </w:rPr>
              <w:t>Аудармашы</w:t>
            </w:r>
            <w:proofErr w:type="spellEnd"/>
            <w:r w:rsidRPr="00D03D11">
              <w:rPr>
                <w:rFonts w:ascii="Times New Roman" w:hAnsi="Times New Roman"/>
                <w:color w:val="000000" w:themeColor="text1"/>
                <w:sz w:val="24"/>
                <w:szCs w:val="24"/>
              </w:rPr>
              <w:t xml:space="preserve">-референт </w:t>
            </w:r>
          </w:p>
        </w:tc>
      </w:tr>
      <w:tr w:rsidR="00F53B5D" w:rsidRPr="005B76B9" w14:paraId="718A1B50" w14:textId="77777777" w:rsidTr="00E31B68">
        <w:tc>
          <w:tcPr>
            <w:tcW w:w="3652" w:type="dxa"/>
          </w:tcPr>
          <w:p w14:paraId="2F6D9092" w14:textId="77777777" w:rsidR="00F53B5D" w:rsidRPr="00D03D11" w:rsidRDefault="00F53B5D" w:rsidP="00F53B5D">
            <w:pPr>
              <w:pStyle w:val="11"/>
              <w:shd w:val="clear" w:color="auto" w:fill="FFFFFF"/>
              <w:spacing w:after="0" w:line="240" w:lineRule="auto"/>
              <w:ind w:left="0"/>
              <w:contextualSpacing w:val="0"/>
              <w:rPr>
                <w:rFonts w:ascii="Times New Roman" w:hAnsi="Times New Roman"/>
                <w:b/>
                <w:color w:val="000000" w:themeColor="text1"/>
                <w:sz w:val="24"/>
                <w:szCs w:val="24"/>
              </w:rPr>
            </w:pPr>
            <w:r w:rsidRPr="00D03D11">
              <w:rPr>
                <w:rFonts w:ascii="Times New Roman" w:hAnsi="Times New Roman"/>
                <w:b/>
                <w:color w:val="000000" w:themeColor="text1"/>
                <w:sz w:val="24"/>
                <w:szCs w:val="24"/>
              </w:rPr>
              <w:t xml:space="preserve">4. </w:t>
            </w:r>
            <w:r w:rsidRPr="00D03D11">
              <w:rPr>
                <w:rFonts w:ascii="Times New Roman" w:hAnsi="Times New Roman"/>
                <w:b/>
                <w:color w:val="000000" w:themeColor="text1"/>
                <w:sz w:val="24"/>
                <w:szCs w:val="24"/>
                <w:lang w:val="kk-KZ"/>
              </w:rPr>
              <w:t>Абитуриентке қойылатын талаптар</w:t>
            </w:r>
          </w:p>
          <w:p w14:paraId="194FF6CD" w14:textId="77777777" w:rsidR="00F53B5D" w:rsidRPr="00D03D11" w:rsidRDefault="00F53B5D" w:rsidP="00F53B5D">
            <w:pPr>
              <w:shd w:val="clear" w:color="auto" w:fill="FFFFFF"/>
              <w:spacing w:after="0" w:line="240" w:lineRule="auto"/>
              <w:ind w:right="40"/>
              <w:rPr>
                <w:rFonts w:ascii="Times New Roman" w:hAnsi="Times New Roman"/>
                <w:b/>
                <w:color w:val="000000" w:themeColor="text1"/>
                <w:sz w:val="24"/>
                <w:szCs w:val="24"/>
              </w:rPr>
            </w:pPr>
          </w:p>
        </w:tc>
        <w:tc>
          <w:tcPr>
            <w:tcW w:w="6521" w:type="dxa"/>
          </w:tcPr>
          <w:p w14:paraId="2BBBCE12" w14:textId="77777777" w:rsidR="00F53B5D" w:rsidRPr="00D03D11" w:rsidRDefault="00F53B5D" w:rsidP="00F53B5D">
            <w:pPr>
              <w:tabs>
                <w:tab w:val="left" w:pos="1095"/>
                <w:tab w:val="left" w:pos="1135"/>
              </w:tabs>
              <w:spacing w:after="0" w:line="240" w:lineRule="auto"/>
              <w:jc w:val="both"/>
              <w:rPr>
                <w:rFonts w:ascii="Times New Roman" w:hAnsi="Times New Roman"/>
                <w:color w:val="000000" w:themeColor="text1"/>
                <w:sz w:val="24"/>
                <w:szCs w:val="24"/>
                <w:lang w:val="kk-KZ" w:eastAsia="ar-SA"/>
              </w:rPr>
            </w:pPr>
            <w:r w:rsidRPr="00D03D11">
              <w:rPr>
                <w:rFonts w:ascii="Times New Roman" w:hAnsi="Times New Roman"/>
                <w:color w:val="000000" w:themeColor="text1"/>
                <w:sz w:val="24"/>
                <w:szCs w:val="24"/>
                <w:lang w:val="kk-KZ"/>
              </w:rPr>
              <w:t xml:space="preserve">Қабылдау ережесі: </w:t>
            </w:r>
            <w:r w:rsidRPr="00D03D11">
              <w:rPr>
                <w:rFonts w:ascii="Times New Roman" w:hAnsi="Times New Roman"/>
                <w:color w:val="000000" w:themeColor="text1"/>
                <w:sz w:val="24"/>
                <w:szCs w:val="24"/>
                <w:shd w:val="clear" w:color="auto" w:fill="FFFFFF"/>
                <w:lang w:val="kk-KZ"/>
              </w:rPr>
              <w:t xml:space="preserve">Әл-Фараби атындағы ҚазҰУ магистратурасына қабылдау Қазақстан Республикасы Үкіметінің 2012 жылғы 19 қаңтардағы №109 қаулысымен бекітілген Жоғары оқу орнынан кейінгі білім берудің кәсіптік оқу бағдарламаларын жүзеге асыратын, білім беру ұйымына білім алуға қабылдаудың үлгі ережесіне сәйкес жүзеге асырылады.  </w:t>
            </w:r>
          </w:p>
          <w:p w14:paraId="5EDD59D6" w14:textId="6CCD1B7A" w:rsidR="00F53B5D" w:rsidRPr="00D03D11" w:rsidRDefault="00F53B5D" w:rsidP="00F53B5D">
            <w:pPr>
              <w:spacing w:after="0" w:line="240" w:lineRule="auto"/>
              <w:jc w:val="both"/>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«6B020700 - Аударма ісі» мамандығы бойынша университеттің бакалавриат бағдарламасы «7М02304 - Халықаралық қатынастар және құқық саласындағы аударма</w:t>
            </w:r>
            <w:r>
              <w:rPr>
                <w:rFonts w:ascii="Times New Roman" w:hAnsi="Times New Roman"/>
                <w:color w:val="000000" w:themeColor="text1"/>
                <w:sz w:val="24"/>
                <w:szCs w:val="24"/>
                <w:lang w:val="kk-KZ"/>
              </w:rPr>
              <w:t xml:space="preserve"> ісі</w:t>
            </w:r>
            <w:r w:rsidRPr="00D03D11">
              <w:rPr>
                <w:rFonts w:ascii="Times New Roman" w:hAnsi="Times New Roman"/>
                <w:color w:val="000000" w:themeColor="text1"/>
                <w:sz w:val="24"/>
                <w:szCs w:val="24"/>
                <w:lang w:val="kk-KZ"/>
              </w:rPr>
              <w:t>» білім беру бағдарламасында магистратура үшін негізгі базасы болып табылады.</w:t>
            </w:r>
          </w:p>
          <w:p w14:paraId="6CCC43A7" w14:textId="77777777" w:rsidR="00F53B5D" w:rsidRPr="00D03D11" w:rsidRDefault="00F53B5D" w:rsidP="00F53B5D">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val="kk-KZ" w:eastAsia="ru-RU"/>
              </w:rPr>
              <w:t>Магистратураға жоғары білім беру оқу бағдарламасын талаптарын орындаған тұлғалар қабылданады.</w:t>
            </w:r>
          </w:p>
          <w:p w14:paraId="734C407F" w14:textId="77777777" w:rsidR="00F53B5D" w:rsidRPr="00D03D11" w:rsidRDefault="00F53B5D" w:rsidP="00F53B5D">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val="kk-KZ" w:eastAsia="ru-RU"/>
              </w:rPr>
              <w:lastRenderedPageBreak/>
              <w:t>Магистратураға арналған құжаттар тек бұрынғы білім деңгейі бойынша талапкерлердің тиісті алғышарттары болған жағдайда ғана қабылданады.</w:t>
            </w:r>
          </w:p>
          <w:p w14:paraId="4F533874" w14:textId="77777777" w:rsidR="00F53B5D" w:rsidRPr="00D03D11" w:rsidRDefault="00F53B5D" w:rsidP="00F53B5D">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val="kk-KZ" w:eastAsia="ru-RU"/>
              </w:rPr>
              <w:t>Test of English as a Foreign Language бағдарламасы бойынша шет тілінен (ағылшан, француз, неміс) тест тапсыру туралы сертификат алған Қазақстан Республикасының азаматтары.</w:t>
            </w:r>
          </w:p>
          <w:p w14:paraId="46A99EC5" w14:textId="77777777" w:rsidR="00F53B5D" w:rsidRPr="00D03D11" w:rsidRDefault="00F53B5D" w:rsidP="00F53B5D">
            <w:pPr>
              <w:spacing w:after="0" w:line="240" w:lineRule="auto"/>
              <w:jc w:val="both"/>
              <w:rPr>
                <w:rFonts w:ascii="Times New Roman" w:eastAsia="Times New Roman" w:hAnsi="Times New Roman"/>
                <w:color w:val="000000" w:themeColor="text1"/>
                <w:sz w:val="24"/>
                <w:szCs w:val="24"/>
                <w:lang w:val="kk-KZ" w:eastAsia="ru-RU"/>
              </w:rPr>
            </w:pPr>
          </w:p>
          <w:p w14:paraId="743CC33B" w14:textId="77777777" w:rsidR="00F53B5D" w:rsidRPr="00D03D11" w:rsidRDefault="00F53B5D" w:rsidP="00F53B5D">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val="en-US" w:eastAsia="ru-RU"/>
              </w:rPr>
              <w:t xml:space="preserve">Test of English as a Foreign Language Institutional Testing </w:t>
            </w:r>
            <w:proofErr w:type="spellStart"/>
            <w:r w:rsidRPr="00D03D11">
              <w:rPr>
                <w:rFonts w:ascii="Times New Roman" w:eastAsia="Times New Roman" w:hAnsi="Times New Roman"/>
                <w:color w:val="000000" w:themeColor="text1"/>
                <w:sz w:val="24"/>
                <w:szCs w:val="24"/>
                <w:lang w:val="en-US" w:eastAsia="ru-RU"/>
              </w:rPr>
              <w:t>Programm</w:t>
            </w:r>
            <w:proofErr w:type="spellEnd"/>
            <w:r w:rsidRPr="00D03D11">
              <w:rPr>
                <w:rFonts w:ascii="Times New Roman" w:eastAsia="Times New Roman" w:hAnsi="Times New Roman"/>
                <w:color w:val="000000" w:themeColor="text1"/>
                <w:sz w:val="24"/>
                <w:szCs w:val="24"/>
                <w:lang w:val="en-US" w:eastAsia="ru-RU"/>
              </w:rPr>
              <w:t xml:space="preserve"> (TOEFL ITP), (TOEFL, </w:t>
            </w:r>
            <w:r w:rsidRPr="00D03D11">
              <w:rPr>
                <w:rFonts w:ascii="Times New Roman" w:eastAsia="Times New Roman" w:hAnsi="Times New Roman"/>
                <w:color w:val="000000" w:themeColor="text1"/>
                <w:sz w:val="24"/>
                <w:szCs w:val="24"/>
                <w:lang w:val="kk-KZ" w:eastAsia="ru-RU"/>
              </w:rPr>
              <w:t>өту балы</w:t>
            </w:r>
            <w:r w:rsidRPr="00D03D11">
              <w:rPr>
                <w:rFonts w:ascii="Times New Roman" w:eastAsia="Times New Roman" w:hAnsi="Times New Roman"/>
                <w:color w:val="000000" w:themeColor="text1"/>
                <w:sz w:val="24"/>
                <w:szCs w:val="24"/>
                <w:lang w:val="en-US" w:eastAsia="ru-RU"/>
              </w:rPr>
              <w:t xml:space="preserve"> - 560</w:t>
            </w:r>
            <w:r w:rsidRPr="00D03D11">
              <w:rPr>
                <w:rFonts w:ascii="Times New Roman" w:eastAsia="Times New Roman" w:hAnsi="Times New Roman"/>
                <w:color w:val="000000" w:themeColor="text1"/>
                <w:sz w:val="24"/>
                <w:szCs w:val="24"/>
                <w:lang w:val="kk-KZ" w:eastAsia="ru-RU"/>
              </w:rPr>
              <w:t>-тан кем болмауы қажет</w:t>
            </w:r>
            <w:r w:rsidRPr="00D03D11">
              <w:rPr>
                <w:rFonts w:ascii="Times New Roman" w:eastAsia="Times New Roman" w:hAnsi="Times New Roman"/>
                <w:color w:val="000000" w:themeColor="text1"/>
                <w:sz w:val="24"/>
                <w:szCs w:val="24"/>
                <w:lang w:val="en-US" w:eastAsia="ru-RU"/>
              </w:rPr>
              <w:t xml:space="preserve">), </w:t>
            </w:r>
          </w:p>
          <w:p w14:paraId="5A1A9C34" w14:textId="77777777" w:rsidR="00F53B5D" w:rsidRPr="00D03D11" w:rsidRDefault="00F53B5D" w:rsidP="00F53B5D">
            <w:pPr>
              <w:spacing w:after="0" w:line="240" w:lineRule="auto"/>
              <w:jc w:val="both"/>
              <w:rPr>
                <w:rFonts w:ascii="Times New Roman" w:eastAsia="Times New Roman" w:hAnsi="Times New Roman"/>
                <w:color w:val="000000" w:themeColor="text1"/>
                <w:sz w:val="24"/>
                <w:szCs w:val="24"/>
                <w:lang w:val="en-US" w:eastAsia="ru-RU"/>
              </w:rPr>
            </w:pPr>
            <w:r w:rsidRPr="00D03D11">
              <w:rPr>
                <w:rFonts w:ascii="Times New Roman" w:eastAsia="Times New Roman" w:hAnsi="Times New Roman"/>
                <w:color w:val="000000" w:themeColor="text1"/>
                <w:sz w:val="24"/>
                <w:szCs w:val="24"/>
                <w:lang w:val="en-US" w:eastAsia="ru-RU"/>
              </w:rPr>
              <w:t xml:space="preserve">International English Language Tests System (IELTS, </w:t>
            </w:r>
            <w:r w:rsidRPr="00D03D11">
              <w:rPr>
                <w:rFonts w:ascii="Times New Roman" w:eastAsia="Times New Roman" w:hAnsi="Times New Roman"/>
                <w:color w:val="000000" w:themeColor="text1"/>
                <w:sz w:val="24"/>
                <w:szCs w:val="24"/>
                <w:lang w:val="kk-KZ" w:eastAsia="ru-RU"/>
              </w:rPr>
              <w:t>өту балы</w:t>
            </w:r>
            <w:r w:rsidRPr="00D03D11">
              <w:rPr>
                <w:rFonts w:ascii="Times New Roman" w:eastAsia="Times New Roman" w:hAnsi="Times New Roman"/>
                <w:color w:val="000000" w:themeColor="text1"/>
                <w:sz w:val="24"/>
                <w:szCs w:val="24"/>
                <w:lang w:val="en-US" w:eastAsia="ru-RU"/>
              </w:rPr>
              <w:t xml:space="preserve"> – 6</w:t>
            </w:r>
            <w:r w:rsidRPr="00D03D11">
              <w:rPr>
                <w:rFonts w:ascii="Times New Roman" w:eastAsia="Times New Roman" w:hAnsi="Times New Roman"/>
                <w:color w:val="000000" w:themeColor="text1"/>
                <w:sz w:val="24"/>
                <w:szCs w:val="24"/>
                <w:lang w:val="kk-KZ" w:eastAsia="ru-RU"/>
              </w:rPr>
              <w:t>.</w:t>
            </w:r>
            <w:r w:rsidRPr="00D03D11">
              <w:rPr>
                <w:rFonts w:ascii="Times New Roman" w:eastAsia="Times New Roman" w:hAnsi="Times New Roman"/>
                <w:color w:val="000000" w:themeColor="text1"/>
                <w:sz w:val="24"/>
                <w:szCs w:val="24"/>
                <w:lang w:val="en-US" w:eastAsia="ru-RU"/>
              </w:rPr>
              <w:t>0</w:t>
            </w:r>
            <w:r w:rsidRPr="00D03D11">
              <w:rPr>
                <w:rFonts w:ascii="Times New Roman" w:eastAsia="Times New Roman" w:hAnsi="Times New Roman"/>
                <w:color w:val="000000" w:themeColor="text1"/>
                <w:sz w:val="24"/>
                <w:szCs w:val="24"/>
                <w:lang w:val="kk-KZ" w:eastAsia="ru-RU"/>
              </w:rPr>
              <w:t>-ден кем болмауы қажет</w:t>
            </w:r>
            <w:r w:rsidRPr="00D03D11">
              <w:rPr>
                <w:rFonts w:ascii="Times New Roman" w:eastAsia="Times New Roman" w:hAnsi="Times New Roman"/>
                <w:color w:val="000000" w:themeColor="text1"/>
                <w:sz w:val="24"/>
                <w:szCs w:val="24"/>
                <w:lang w:val="en-US" w:eastAsia="ru-RU"/>
              </w:rPr>
              <w:t xml:space="preserve">), </w:t>
            </w:r>
          </w:p>
          <w:p w14:paraId="49E754C7" w14:textId="77777777" w:rsidR="00F53B5D" w:rsidRPr="00D03D11" w:rsidRDefault="00F53B5D" w:rsidP="00F53B5D">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val="kk-KZ" w:eastAsia="ru-RU"/>
              </w:rPr>
              <w:t xml:space="preserve">Grundbaustein DaF (өту балы - С 1), </w:t>
            </w:r>
          </w:p>
          <w:p w14:paraId="4AAC209F" w14:textId="77777777" w:rsidR="00F53B5D" w:rsidRPr="00D03D11" w:rsidRDefault="00F53B5D" w:rsidP="00F53B5D">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val="kk-KZ" w:eastAsia="ru-RU"/>
              </w:rPr>
              <w:t xml:space="preserve">Deutsche Sprachprfung fur den Hochschulzugang (DSH, өту балы - С 1), </w:t>
            </w:r>
          </w:p>
          <w:p w14:paraId="486C54CB" w14:textId="5A391C57" w:rsidR="00F53B5D" w:rsidRPr="00D03D11" w:rsidRDefault="00F53B5D" w:rsidP="00F53B5D">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val="fr-FR" w:eastAsia="ru-RU"/>
              </w:rPr>
              <w:t>Diplome</w:t>
            </w:r>
            <w:r w:rsidRPr="00D03D11">
              <w:rPr>
                <w:rFonts w:ascii="Times New Roman" w:eastAsia="Times New Roman" w:hAnsi="Times New Roman"/>
                <w:color w:val="000000" w:themeColor="text1"/>
                <w:sz w:val="24"/>
                <w:szCs w:val="24"/>
                <w:lang w:val="kk-KZ" w:eastAsia="ru-RU"/>
              </w:rPr>
              <w:t xml:space="preserve"> </w:t>
            </w:r>
            <w:r w:rsidRPr="00D03D11">
              <w:rPr>
                <w:rFonts w:ascii="Times New Roman" w:eastAsia="Times New Roman" w:hAnsi="Times New Roman"/>
                <w:color w:val="000000" w:themeColor="text1"/>
                <w:sz w:val="24"/>
                <w:szCs w:val="24"/>
                <w:lang w:val="fr-FR" w:eastAsia="ru-RU"/>
              </w:rPr>
              <w:t xml:space="preserve">d'Etudes en Langue français (DELF, </w:t>
            </w:r>
            <w:r w:rsidRPr="00D03D11">
              <w:rPr>
                <w:rFonts w:ascii="Times New Roman" w:eastAsia="Times New Roman" w:hAnsi="Times New Roman"/>
                <w:color w:val="000000" w:themeColor="text1"/>
                <w:sz w:val="24"/>
                <w:szCs w:val="24"/>
                <w:lang w:val="kk-KZ" w:eastAsia="ru-RU"/>
              </w:rPr>
              <w:t>өту балы</w:t>
            </w:r>
            <w:r w:rsidRPr="00D03D11">
              <w:rPr>
                <w:rFonts w:ascii="Times New Roman" w:eastAsia="Times New Roman" w:hAnsi="Times New Roman"/>
                <w:color w:val="000000" w:themeColor="text1"/>
                <w:sz w:val="24"/>
                <w:szCs w:val="24"/>
                <w:lang w:val="fr-FR" w:eastAsia="ru-RU"/>
              </w:rPr>
              <w:t xml:space="preserve"> - </w:t>
            </w:r>
            <w:r w:rsidRPr="00D03D11">
              <w:rPr>
                <w:rFonts w:ascii="Times New Roman" w:eastAsia="Times New Roman" w:hAnsi="Times New Roman"/>
                <w:color w:val="000000" w:themeColor="text1"/>
                <w:sz w:val="24"/>
                <w:szCs w:val="24"/>
                <w:lang w:eastAsia="ru-RU"/>
              </w:rPr>
              <w:t>В</w:t>
            </w:r>
            <w:r w:rsidRPr="00D03D11">
              <w:rPr>
                <w:rFonts w:ascii="Times New Roman" w:eastAsia="Times New Roman" w:hAnsi="Times New Roman"/>
                <w:color w:val="000000" w:themeColor="text1"/>
                <w:sz w:val="24"/>
                <w:szCs w:val="24"/>
                <w:lang w:val="fr-FR" w:eastAsia="ru-RU"/>
              </w:rPr>
              <w:t xml:space="preserve"> 2), Diplome</w:t>
            </w:r>
            <w:r w:rsidRPr="00D03D11">
              <w:rPr>
                <w:rFonts w:ascii="Times New Roman" w:eastAsia="Times New Roman" w:hAnsi="Times New Roman"/>
                <w:color w:val="000000" w:themeColor="text1"/>
                <w:sz w:val="24"/>
                <w:szCs w:val="24"/>
                <w:lang w:val="kk-KZ" w:eastAsia="ru-RU"/>
              </w:rPr>
              <w:t xml:space="preserve"> </w:t>
            </w:r>
            <w:r w:rsidRPr="00D03D11">
              <w:rPr>
                <w:rFonts w:ascii="Times New Roman" w:eastAsia="Times New Roman" w:hAnsi="Times New Roman"/>
                <w:color w:val="000000" w:themeColor="text1"/>
                <w:sz w:val="24"/>
                <w:szCs w:val="24"/>
                <w:lang w:val="fr-FR" w:eastAsia="ru-RU"/>
              </w:rPr>
              <w:t xml:space="preserve">Approfondi de Langue français (DALF, </w:t>
            </w:r>
            <w:r w:rsidRPr="00D03D11">
              <w:rPr>
                <w:rFonts w:ascii="Times New Roman" w:eastAsia="Times New Roman" w:hAnsi="Times New Roman"/>
                <w:color w:val="000000" w:themeColor="text1"/>
                <w:sz w:val="24"/>
                <w:szCs w:val="24"/>
                <w:lang w:val="kk-KZ" w:eastAsia="ru-RU"/>
              </w:rPr>
              <w:t>өту балы</w:t>
            </w:r>
            <w:r w:rsidRPr="00D03D11">
              <w:rPr>
                <w:rFonts w:ascii="Times New Roman" w:eastAsia="Times New Roman" w:hAnsi="Times New Roman"/>
                <w:color w:val="000000" w:themeColor="text1"/>
                <w:sz w:val="24"/>
                <w:szCs w:val="24"/>
                <w:lang w:val="fr-FR" w:eastAsia="ru-RU"/>
              </w:rPr>
              <w:t xml:space="preserve"> - </w:t>
            </w:r>
            <w:r w:rsidRPr="00D03D11">
              <w:rPr>
                <w:rFonts w:ascii="Times New Roman" w:eastAsia="Times New Roman" w:hAnsi="Times New Roman"/>
                <w:color w:val="000000" w:themeColor="text1"/>
                <w:sz w:val="24"/>
                <w:szCs w:val="24"/>
                <w:lang w:eastAsia="ru-RU"/>
              </w:rPr>
              <w:t>С</w:t>
            </w:r>
            <w:r w:rsidRPr="00D03D11">
              <w:rPr>
                <w:rFonts w:ascii="Times New Roman" w:eastAsia="Times New Roman" w:hAnsi="Times New Roman"/>
                <w:color w:val="000000" w:themeColor="text1"/>
                <w:sz w:val="24"/>
                <w:szCs w:val="24"/>
                <w:lang w:val="fr-FR" w:eastAsia="ru-RU"/>
              </w:rPr>
              <w:t xml:space="preserve"> 1), </w:t>
            </w:r>
          </w:p>
          <w:p w14:paraId="7EFDD233" w14:textId="77777777" w:rsidR="00F53B5D" w:rsidRPr="00D03D11" w:rsidRDefault="00F53B5D" w:rsidP="00F53B5D">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val="kk-KZ" w:eastAsia="ru-RU"/>
              </w:rPr>
              <w:t xml:space="preserve">Тest de connaisances de français (TCF, пороговый балл - не менее 400), шет тілі пәні бойынша қабылдау емтиханынан босатылады. </w:t>
            </w:r>
          </w:p>
          <w:p w14:paraId="6A75E24A" w14:textId="77777777" w:rsidR="00F53B5D" w:rsidRPr="00D03D11" w:rsidRDefault="00F53B5D" w:rsidP="00F53B5D">
            <w:pPr>
              <w:spacing w:after="0" w:line="240" w:lineRule="auto"/>
              <w:jc w:val="both"/>
              <w:rPr>
                <w:rFonts w:ascii="Times New Roman" w:eastAsia="Times New Roman" w:hAnsi="Times New Roman"/>
                <w:color w:val="000000" w:themeColor="text1"/>
                <w:sz w:val="24"/>
                <w:szCs w:val="24"/>
                <w:lang w:val="kk-KZ" w:eastAsia="ru-RU"/>
              </w:rPr>
            </w:pPr>
            <w:r w:rsidRPr="00D03D11">
              <w:rPr>
                <w:rFonts w:ascii="Times New Roman" w:eastAsia="Times New Roman" w:hAnsi="Times New Roman"/>
                <w:color w:val="000000" w:themeColor="text1"/>
                <w:sz w:val="24"/>
                <w:szCs w:val="24"/>
                <w:lang w:val="kk-KZ" w:eastAsia="ru-RU"/>
              </w:rPr>
              <w:t xml:space="preserve">Осы мамандыққа арналған алғышарттар тізімі университеттің ғылыми-әдістемелік кеңесімен бекітіледі. </w:t>
            </w:r>
          </w:p>
          <w:p w14:paraId="47772326" w14:textId="5C011DFB" w:rsidR="00F53B5D" w:rsidRPr="00D03D11" w:rsidRDefault="00F53B5D" w:rsidP="00F53B5D">
            <w:pPr>
              <w:spacing w:after="0" w:line="240" w:lineRule="auto"/>
              <w:jc w:val="both"/>
              <w:rPr>
                <w:rFonts w:ascii="Times New Roman" w:hAnsi="Times New Roman"/>
                <w:color w:val="000000" w:themeColor="text1"/>
                <w:sz w:val="24"/>
                <w:szCs w:val="24"/>
                <w:lang w:val="kk-KZ"/>
              </w:rPr>
            </w:pPr>
            <w:r w:rsidRPr="00D03D11">
              <w:rPr>
                <w:rFonts w:ascii="Times New Roman" w:eastAsia="Times New Roman" w:hAnsi="Times New Roman"/>
                <w:color w:val="000000" w:themeColor="text1"/>
                <w:sz w:val="24"/>
                <w:szCs w:val="24"/>
                <w:lang w:val="kk-KZ" w:eastAsia="ru-RU"/>
              </w:rPr>
              <w:t>Магистратураға түсуші үміткерлер мамандығы және бір шеттілі (ағылшын, неміс, француз) бойынша қабылдау емтиханын тапсырады. Магистратурада басқа шет тілдерінде (араб, қытай, түрік, жапон және т.б.) қабылдау емтиханын тапсыру туралы шешімді әл-Фараби атындағы Қазақ ұлттық университетінің Қабылдау комиссиясымен ҚР Білім және ғылым министрлігінің келісімімен жеке қабылданады.</w:t>
            </w:r>
          </w:p>
          <w:p w14:paraId="408C42B8" w14:textId="77777777" w:rsidR="00F53B5D" w:rsidRPr="00D03D11" w:rsidRDefault="00F53B5D" w:rsidP="00F53B5D">
            <w:pPr>
              <w:spacing w:after="0" w:line="240" w:lineRule="auto"/>
              <w:jc w:val="both"/>
              <w:rPr>
                <w:rStyle w:val="ac"/>
                <w:rFonts w:ascii="Times New Roman" w:eastAsia="Times New Roman" w:hAnsi="Times New Roman"/>
                <w:b w:val="0"/>
                <w:bCs w:val="0"/>
                <w:color w:val="000000" w:themeColor="text1"/>
                <w:sz w:val="24"/>
                <w:szCs w:val="24"/>
                <w:lang w:val="kk-KZ" w:eastAsia="ru-RU"/>
              </w:rPr>
            </w:pPr>
          </w:p>
          <w:p w14:paraId="5FE8657B" w14:textId="57FC8460" w:rsidR="00F53B5D" w:rsidRPr="00D03D11" w:rsidRDefault="00F53B5D" w:rsidP="00F53B5D">
            <w:pPr>
              <w:spacing w:after="0" w:line="240" w:lineRule="auto"/>
              <w:jc w:val="both"/>
              <w:rPr>
                <w:rFonts w:ascii="Times New Roman" w:hAnsi="Times New Roman"/>
                <w:color w:val="000000" w:themeColor="text1"/>
                <w:sz w:val="24"/>
                <w:szCs w:val="24"/>
                <w:lang w:val="kk-KZ"/>
              </w:rPr>
            </w:pPr>
            <w:r w:rsidRPr="00D03D11">
              <w:rPr>
                <w:rFonts w:ascii="Times New Roman" w:hAnsi="Times New Roman"/>
                <w:b/>
                <w:color w:val="000000" w:themeColor="text1"/>
                <w:sz w:val="24"/>
                <w:szCs w:val="24"/>
                <w:lang w:val="kk-KZ"/>
              </w:rPr>
              <w:t>Магистратураға түсу үшін</w:t>
            </w:r>
            <w:r w:rsidRPr="00D03D11">
              <w:rPr>
                <w:rFonts w:ascii="Times New Roman" w:hAnsi="Times New Roman"/>
                <w:color w:val="000000" w:themeColor="text1"/>
                <w:sz w:val="24"/>
                <w:szCs w:val="24"/>
                <w:lang w:val="kk-KZ"/>
              </w:rPr>
              <w:t>: «Шет тілі: екі шет тілі» «Тіл білімі», «Шетел филологиясы» ұқсас мамандықтар болып табылады.</w:t>
            </w:r>
          </w:p>
        </w:tc>
      </w:tr>
    </w:tbl>
    <w:p w14:paraId="5A46C106" w14:textId="77777777" w:rsidR="00A23E61" w:rsidRPr="00D03D11" w:rsidRDefault="00A23E61" w:rsidP="00A23E61">
      <w:pPr>
        <w:spacing w:after="0"/>
        <w:jc w:val="center"/>
        <w:rPr>
          <w:rFonts w:ascii="Times New Roman" w:hAnsi="Times New Roman"/>
          <w:b/>
          <w:color w:val="000000" w:themeColor="text1"/>
          <w:sz w:val="24"/>
          <w:szCs w:val="24"/>
          <w:lang w:val="kk-KZ"/>
        </w:rPr>
      </w:pPr>
    </w:p>
    <w:p w14:paraId="6767F1D9" w14:textId="77777777" w:rsidR="006531A4" w:rsidRPr="00D03D11" w:rsidRDefault="006531A4" w:rsidP="00A23E61">
      <w:pPr>
        <w:spacing w:after="0"/>
        <w:jc w:val="center"/>
        <w:rPr>
          <w:rFonts w:ascii="Times New Roman" w:hAnsi="Times New Roman"/>
          <w:b/>
          <w:color w:val="000000" w:themeColor="text1"/>
          <w:sz w:val="24"/>
          <w:szCs w:val="24"/>
          <w:lang w:val="kk-KZ"/>
        </w:rPr>
      </w:pPr>
    </w:p>
    <w:p w14:paraId="19B5F68A" w14:textId="51592AB3" w:rsidR="006531A4" w:rsidRDefault="006531A4" w:rsidP="00A23E61">
      <w:pPr>
        <w:spacing w:after="0"/>
        <w:jc w:val="center"/>
        <w:rPr>
          <w:rFonts w:ascii="Times New Roman" w:hAnsi="Times New Roman"/>
          <w:b/>
          <w:color w:val="000000" w:themeColor="text1"/>
          <w:sz w:val="24"/>
          <w:szCs w:val="24"/>
          <w:lang w:val="kk-KZ"/>
        </w:rPr>
      </w:pPr>
    </w:p>
    <w:p w14:paraId="64C7E81F" w14:textId="6420D7F5" w:rsidR="00F53B5D" w:rsidRDefault="00F53B5D" w:rsidP="00A23E61">
      <w:pPr>
        <w:spacing w:after="0"/>
        <w:jc w:val="center"/>
        <w:rPr>
          <w:rFonts w:ascii="Times New Roman" w:hAnsi="Times New Roman"/>
          <w:b/>
          <w:color w:val="000000" w:themeColor="text1"/>
          <w:sz w:val="24"/>
          <w:szCs w:val="24"/>
          <w:lang w:val="kk-KZ"/>
        </w:rPr>
      </w:pPr>
    </w:p>
    <w:p w14:paraId="5B09C504" w14:textId="20D823B0" w:rsidR="00F53B5D" w:rsidRDefault="00F53B5D" w:rsidP="00A23E61">
      <w:pPr>
        <w:spacing w:after="0"/>
        <w:jc w:val="center"/>
        <w:rPr>
          <w:rFonts w:ascii="Times New Roman" w:hAnsi="Times New Roman"/>
          <w:b/>
          <w:color w:val="000000" w:themeColor="text1"/>
          <w:sz w:val="24"/>
          <w:szCs w:val="24"/>
          <w:lang w:val="kk-KZ"/>
        </w:rPr>
      </w:pPr>
    </w:p>
    <w:p w14:paraId="1EDDECBC" w14:textId="42CF9AF3" w:rsidR="00F53B5D" w:rsidRDefault="00F53B5D" w:rsidP="00A23E61">
      <w:pPr>
        <w:spacing w:after="0"/>
        <w:jc w:val="center"/>
        <w:rPr>
          <w:rFonts w:ascii="Times New Roman" w:hAnsi="Times New Roman"/>
          <w:b/>
          <w:color w:val="000000" w:themeColor="text1"/>
          <w:sz w:val="24"/>
          <w:szCs w:val="24"/>
          <w:lang w:val="kk-KZ"/>
        </w:rPr>
      </w:pPr>
    </w:p>
    <w:p w14:paraId="31782E06" w14:textId="6A8A7C89" w:rsidR="00F53B5D" w:rsidRDefault="00F53B5D" w:rsidP="00A23E61">
      <w:pPr>
        <w:spacing w:after="0"/>
        <w:jc w:val="center"/>
        <w:rPr>
          <w:rFonts w:ascii="Times New Roman" w:hAnsi="Times New Roman"/>
          <w:b/>
          <w:color w:val="000000" w:themeColor="text1"/>
          <w:sz w:val="24"/>
          <w:szCs w:val="24"/>
          <w:lang w:val="kk-KZ"/>
        </w:rPr>
      </w:pPr>
    </w:p>
    <w:p w14:paraId="5DD8843C" w14:textId="5655E449" w:rsidR="00F53B5D" w:rsidRDefault="00F53B5D" w:rsidP="00A23E61">
      <w:pPr>
        <w:spacing w:after="0"/>
        <w:jc w:val="center"/>
        <w:rPr>
          <w:rFonts w:ascii="Times New Roman" w:hAnsi="Times New Roman"/>
          <w:b/>
          <w:color w:val="000000" w:themeColor="text1"/>
          <w:sz w:val="24"/>
          <w:szCs w:val="24"/>
          <w:lang w:val="kk-KZ"/>
        </w:rPr>
      </w:pPr>
    </w:p>
    <w:p w14:paraId="3823B357" w14:textId="4CA3DCE2" w:rsidR="00F53B5D" w:rsidRDefault="00F53B5D" w:rsidP="00A23E61">
      <w:pPr>
        <w:spacing w:after="0"/>
        <w:jc w:val="center"/>
        <w:rPr>
          <w:rFonts w:ascii="Times New Roman" w:hAnsi="Times New Roman"/>
          <w:b/>
          <w:color w:val="000000" w:themeColor="text1"/>
          <w:sz w:val="24"/>
          <w:szCs w:val="24"/>
          <w:lang w:val="kk-KZ"/>
        </w:rPr>
      </w:pPr>
    </w:p>
    <w:p w14:paraId="455DA07E" w14:textId="33E2EC2C" w:rsidR="00F53B5D" w:rsidRDefault="00F53B5D" w:rsidP="00A23E61">
      <w:pPr>
        <w:spacing w:after="0"/>
        <w:jc w:val="center"/>
        <w:rPr>
          <w:rFonts w:ascii="Times New Roman" w:hAnsi="Times New Roman"/>
          <w:b/>
          <w:color w:val="000000" w:themeColor="text1"/>
          <w:sz w:val="24"/>
          <w:szCs w:val="24"/>
          <w:lang w:val="kk-KZ"/>
        </w:rPr>
      </w:pPr>
    </w:p>
    <w:p w14:paraId="238B2B21" w14:textId="2D024DFB" w:rsidR="00F53B5D" w:rsidRDefault="00F53B5D" w:rsidP="00A23E61">
      <w:pPr>
        <w:spacing w:after="0"/>
        <w:jc w:val="center"/>
        <w:rPr>
          <w:rFonts w:ascii="Times New Roman" w:hAnsi="Times New Roman"/>
          <w:b/>
          <w:color w:val="000000" w:themeColor="text1"/>
          <w:sz w:val="24"/>
          <w:szCs w:val="24"/>
          <w:lang w:val="kk-KZ"/>
        </w:rPr>
      </w:pPr>
    </w:p>
    <w:p w14:paraId="4C766A7A" w14:textId="75DFB16B" w:rsidR="00F53B5D" w:rsidRDefault="00F53B5D" w:rsidP="00A23E61">
      <w:pPr>
        <w:spacing w:after="0"/>
        <w:jc w:val="center"/>
        <w:rPr>
          <w:rFonts w:ascii="Times New Roman" w:hAnsi="Times New Roman"/>
          <w:b/>
          <w:color w:val="000000" w:themeColor="text1"/>
          <w:sz w:val="24"/>
          <w:szCs w:val="24"/>
          <w:lang w:val="kk-KZ"/>
        </w:rPr>
      </w:pPr>
    </w:p>
    <w:p w14:paraId="21A653AE" w14:textId="04E4ECCB" w:rsidR="00F53B5D" w:rsidRDefault="00F53B5D" w:rsidP="00A23E61">
      <w:pPr>
        <w:spacing w:after="0"/>
        <w:jc w:val="center"/>
        <w:rPr>
          <w:rFonts w:ascii="Times New Roman" w:hAnsi="Times New Roman"/>
          <w:b/>
          <w:color w:val="000000" w:themeColor="text1"/>
          <w:sz w:val="24"/>
          <w:szCs w:val="24"/>
          <w:lang w:val="kk-KZ"/>
        </w:rPr>
      </w:pPr>
    </w:p>
    <w:p w14:paraId="5D5CCC29" w14:textId="77777777" w:rsidR="00F53B5D" w:rsidRPr="00D03D11" w:rsidRDefault="00F53B5D" w:rsidP="00A23E61">
      <w:pPr>
        <w:spacing w:after="0"/>
        <w:jc w:val="center"/>
        <w:rPr>
          <w:rFonts w:ascii="Times New Roman" w:hAnsi="Times New Roman"/>
          <w:b/>
          <w:color w:val="000000" w:themeColor="text1"/>
          <w:sz w:val="24"/>
          <w:szCs w:val="24"/>
          <w:lang w:val="kk-KZ"/>
        </w:rPr>
      </w:pPr>
    </w:p>
    <w:p w14:paraId="74BFC467" w14:textId="77777777" w:rsidR="006531A4" w:rsidRPr="00D03D11" w:rsidRDefault="006531A4" w:rsidP="00A23E61">
      <w:pPr>
        <w:spacing w:after="0"/>
        <w:jc w:val="center"/>
        <w:rPr>
          <w:rFonts w:ascii="Times New Roman" w:hAnsi="Times New Roman"/>
          <w:b/>
          <w:color w:val="000000" w:themeColor="text1"/>
          <w:sz w:val="24"/>
          <w:szCs w:val="24"/>
          <w:lang w:val="kk-KZ"/>
        </w:rPr>
      </w:pPr>
    </w:p>
    <w:p w14:paraId="32B5744D" w14:textId="63159C68" w:rsidR="005A2907" w:rsidRPr="00D03D11" w:rsidRDefault="005A2907" w:rsidP="005A2907">
      <w:pPr>
        <w:spacing w:after="0"/>
        <w:jc w:val="center"/>
        <w:rPr>
          <w:rFonts w:ascii="Times New Roman" w:hAnsi="Times New Roman"/>
          <w:b/>
          <w:color w:val="000000" w:themeColor="text1"/>
          <w:sz w:val="24"/>
          <w:szCs w:val="24"/>
          <w:lang w:val="kk-KZ"/>
        </w:rPr>
      </w:pPr>
      <w:r w:rsidRPr="00D03D11">
        <w:rPr>
          <w:rFonts w:ascii="Times New Roman" w:hAnsi="Times New Roman"/>
          <w:b/>
          <w:color w:val="000000" w:themeColor="text1"/>
          <w:sz w:val="24"/>
          <w:szCs w:val="24"/>
          <w:lang w:val="kk-KZ"/>
        </w:rPr>
        <w:lastRenderedPageBreak/>
        <w:t>Білім беру бағдарламасының модульдері бойынша құзыреттерді қалыптастыру матрицасы</w:t>
      </w:r>
    </w:p>
    <w:p w14:paraId="191EFE7C" w14:textId="11DD4B92" w:rsidR="005A2907" w:rsidRPr="00D03D11" w:rsidRDefault="005A2907" w:rsidP="005A2907">
      <w:pPr>
        <w:spacing w:after="0"/>
        <w:jc w:val="right"/>
        <w:rPr>
          <w:rFonts w:ascii="Times New Roman" w:hAnsi="Times New Roman"/>
          <w:b/>
          <w:color w:val="000000" w:themeColor="text1"/>
          <w:sz w:val="24"/>
          <w:szCs w:val="24"/>
          <w:lang w:val="kk-KZ"/>
        </w:rPr>
      </w:pPr>
      <w:r w:rsidRPr="00D03D11">
        <w:rPr>
          <w:rFonts w:ascii="Times New Roman" w:hAnsi="Times New Roman"/>
          <w:b/>
          <w:color w:val="000000" w:themeColor="text1"/>
          <w:sz w:val="24"/>
          <w:szCs w:val="24"/>
          <w:lang w:val="kk-KZ"/>
        </w:rPr>
        <w:t>(2.1-Қосымша)</w:t>
      </w:r>
    </w:p>
    <w:p w14:paraId="14016D1A" w14:textId="2FA1595F" w:rsidR="00DD43F6" w:rsidRPr="00D03D11" w:rsidRDefault="00DD43F6" w:rsidP="005A2907">
      <w:pPr>
        <w:spacing w:after="0"/>
        <w:jc w:val="right"/>
        <w:rPr>
          <w:rFonts w:ascii="Times New Roman" w:hAnsi="Times New Roman"/>
          <w:b/>
          <w:color w:val="000000" w:themeColor="text1"/>
          <w:sz w:val="24"/>
          <w:szCs w:val="24"/>
          <w:lang w:val="kk-KZ"/>
        </w:rPr>
      </w:pPr>
      <w:r w:rsidRPr="00D03D11">
        <w:rPr>
          <w:rFonts w:ascii="Times New Roman" w:hAnsi="Times New Roman"/>
          <w:b/>
          <w:color w:val="000000" w:themeColor="text1"/>
          <w:sz w:val="24"/>
          <w:szCs w:val="24"/>
          <w:lang w:val="kk-KZ"/>
        </w:rPr>
        <w:t xml:space="preserve"> </w:t>
      </w:r>
    </w:p>
    <w:tbl>
      <w:tblPr>
        <w:tblStyle w:val="ab"/>
        <w:tblW w:w="10314" w:type="dxa"/>
        <w:tblLayout w:type="fixed"/>
        <w:tblLook w:val="04A0" w:firstRow="1" w:lastRow="0" w:firstColumn="1" w:lastColumn="0" w:noHBand="0" w:noVBand="1"/>
      </w:tblPr>
      <w:tblGrid>
        <w:gridCol w:w="2660"/>
        <w:gridCol w:w="709"/>
        <w:gridCol w:w="708"/>
        <w:gridCol w:w="567"/>
        <w:gridCol w:w="709"/>
        <w:gridCol w:w="709"/>
        <w:gridCol w:w="709"/>
        <w:gridCol w:w="708"/>
        <w:gridCol w:w="567"/>
        <w:gridCol w:w="567"/>
        <w:gridCol w:w="567"/>
        <w:gridCol w:w="567"/>
        <w:gridCol w:w="567"/>
      </w:tblGrid>
      <w:tr w:rsidR="00D03D11" w:rsidRPr="00D03D11" w14:paraId="564A1413" w14:textId="77777777" w:rsidTr="001B5AA5">
        <w:tc>
          <w:tcPr>
            <w:tcW w:w="2660" w:type="dxa"/>
            <w:vMerge w:val="restart"/>
            <w:vAlign w:val="center"/>
          </w:tcPr>
          <w:p w14:paraId="55159C3C" w14:textId="08F0263D" w:rsidR="005A2907" w:rsidRPr="00D03D11" w:rsidRDefault="005A2907" w:rsidP="001B5AA5">
            <w:pPr>
              <w:jc w:val="center"/>
              <w:rPr>
                <w:rFonts w:ascii="Times New Roman" w:hAnsi="Times New Roman"/>
                <w:b/>
                <w:color w:val="000000" w:themeColor="text1"/>
                <w:sz w:val="24"/>
                <w:szCs w:val="24"/>
                <w:lang w:val="kk-KZ"/>
              </w:rPr>
            </w:pPr>
            <w:r w:rsidRPr="00D03D11">
              <w:rPr>
                <w:rFonts w:ascii="Times New Roman" w:hAnsi="Times New Roman"/>
                <w:b/>
                <w:color w:val="000000" w:themeColor="text1"/>
                <w:sz w:val="24"/>
                <w:szCs w:val="24"/>
                <w:lang w:val="kk-KZ"/>
              </w:rPr>
              <w:t>Модуль атауы</w:t>
            </w:r>
          </w:p>
        </w:tc>
        <w:tc>
          <w:tcPr>
            <w:tcW w:w="7654" w:type="dxa"/>
            <w:gridSpan w:val="12"/>
          </w:tcPr>
          <w:p w14:paraId="391784B0" w14:textId="3CDEFA51" w:rsidR="005A2907" w:rsidRPr="00D03D11" w:rsidRDefault="005A2907" w:rsidP="001B5AA5">
            <w:pPr>
              <w:jc w:val="center"/>
              <w:rPr>
                <w:rFonts w:ascii="Times New Roman" w:hAnsi="Times New Roman"/>
                <w:b/>
                <w:color w:val="000000" w:themeColor="text1"/>
                <w:sz w:val="24"/>
                <w:szCs w:val="24"/>
                <w:lang w:val="kk-KZ"/>
              </w:rPr>
            </w:pPr>
            <w:r w:rsidRPr="00D03D11">
              <w:rPr>
                <w:rFonts w:ascii="Times New Roman" w:hAnsi="Times New Roman"/>
                <w:b/>
                <w:color w:val="000000" w:themeColor="text1"/>
                <w:sz w:val="24"/>
                <w:szCs w:val="24"/>
                <w:lang w:val="kk-KZ"/>
              </w:rPr>
              <w:t>Бағдарлама бойынша оқыту нәтижелері</w:t>
            </w:r>
          </w:p>
        </w:tc>
      </w:tr>
      <w:tr w:rsidR="00D03D11" w:rsidRPr="00D03D11" w14:paraId="5E89EDCA" w14:textId="77777777" w:rsidTr="001B5AA5">
        <w:tc>
          <w:tcPr>
            <w:tcW w:w="2660" w:type="dxa"/>
            <w:vMerge/>
            <w:vAlign w:val="center"/>
          </w:tcPr>
          <w:p w14:paraId="72F10952" w14:textId="77777777" w:rsidR="005A2907" w:rsidRPr="00D03D11" w:rsidRDefault="005A2907" w:rsidP="001B5AA5">
            <w:pPr>
              <w:jc w:val="center"/>
              <w:rPr>
                <w:rFonts w:ascii="Times New Roman" w:hAnsi="Times New Roman"/>
                <w:b/>
                <w:color w:val="000000" w:themeColor="text1"/>
                <w:sz w:val="24"/>
                <w:szCs w:val="24"/>
              </w:rPr>
            </w:pPr>
          </w:p>
        </w:tc>
        <w:tc>
          <w:tcPr>
            <w:tcW w:w="709" w:type="dxa"/>
            <w:vAlign w:val="center"/>
          </w:tcPr>
          <w:p w14:paraId="23FF88A0"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1</w:t>
            </w:r>
          </w:p>
        </w:tc>
        <w:tc>
          <w:tcPr>
            <w:tcW w:w="708" w:type="dxa"/>
            <w:vAlign w:val="center"/>
          </w:tcPr>
          <w:p w14:paraId="1D292317"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2</w:t>
            </w:r>
          </w:p>
        </w:tc>
        <w:tc>
          <w:tcPr>
            <w:tcW w:w="567" w:type="dxa"/>
            <w:vAlign w:val="center"/>
          </w:tcPr>
          <w:p w14:paraId="4E33EF57"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3</w:t>
            </w:r>
          </w:p>
        </w:tc>
        <w:tc>
          <w:tcPr>
            <w:tcW w:w="709" w:type="dxa"/>
            <w:vAlign w:val="center"/>
          </w:tcPr>
          <w:p w14:paraId="3971A91C"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4</w:t>
            </w:r>
          </w:p>
        </w:tc>
        <w:tc>
          <w:tcPr>
            <w:tcW w:w="709" w:type="dxa"/>
            <w:vAlign w:val="center"/>
          </w:tcPr>
          <w:p w14:paraId="58715C1B"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5</w:t>
            </w:r>
          </w:p>
        </w:tc>
        <w:tc>
          <w:tcPr>
            <w:tcW w:w="709" w:type="dxa"/>
            <w:vAlign w:val="center"/>
          </w:tcPr>
          <w:p w14:paraId="0FE755D9"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6</w:t>
            </w:r>
          </w:p>
        </w:tc>
        <w:tc>
          <w:tcPr>
            <w:tcW w:w="708" w:type="dxa"/>
            <w:vAlign w:val="center"/>
          </w:tcPr>
          <w:p w14:paraId="38D517BC"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7</w:t>
            </w:r>
          </w:p>
        </w:tc>
        <w:tc>
          <w:tcPr>
            <w:tcW w:w="567" w:type="dxa"/>
            <w:vAlign w:val="center"/>
          </w:tcPr>
          <w:p w14:paraId="61FC6016"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8</w:t>
            </w:r>
          </w:p>
        </w:tc>
        <w:tc>
          <w:tcPr>
            <w:tcW w:w="567" w:type="dxa"/>
            <w:vAlign w:val="center"/>
          </w:tcPr>
          <w:p w14:paraId="29FF0F33"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9</w:t>
            </w:r>
          </w:p>
        </w:tc>
        <w:tc>
          <w:tcPr>
            <w:tcW w:w="567" w:type="dxa"/>
            <w:vAlign w:val="center"/>
          </w:tcPr>
          <w:p w14:paraId="38F6DDE3"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10</w:t>
            </w:r>
          </w:p>
        </w:tc>
        <w:tc>
          <w:tcPr>
            <w:tcW w:w="567" w:type="dxa"/>
          </w:tcPr>
          <w:p w14:paraId="71AB1671"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11</w:t>
            </w:r>
          </w:p>
        </w:tc>
        <w:tc>
          <w:tcPr>
            <w:tcW w:w="567" w:type="dxa"/>
          </w:tcPr>
          <w:p w14:paraId="4B88EA1B"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12</w:t>
            </w:r>
          </w:p>
        </w:tc>
      </w:tr>
      <w:tr w:rsidR="00D03D11" w:rsidRPr="00D03D11" w14:paraId="68934B62" w14:textId="77777777" w:rsidTr="001B5AA5">
        <w:tc>
          <w:tcPr>
            <w:tcW w:w="2660" w:type="dxa"/>
            <w:vMerge/>
          </w:tcPr>
          <w:p w14:paraId="6C74525F" w14:textId="77777777" w:rsidR="005A2907" w:rsidRPr="00D03D11" w:rsidRDefault="005A2907" w:rsidP="001B5AA5">
            <w:pPr>
              <w:pStyle w:val="a9"/>
              <w:shd w:val="clear" w:color="auto" w:fill="FFFFFF"/>
              <w:ind w:left="0" w:right="40"/>
              <w:jc w:val="both"/>
              <w:rPr>
                <w:rFonts w:ascii="Times New Roman" w:hAnsi="Times New Roman"/>
                <w:b/>
                <w:color w:val="000000" w:themeColor="text1"/>
                <w:sz w:val="24"/>
                <w:szCs w:val="24"/>
              </w:rPr>
            </w:pPr>
          </w:p>
        </w:tc>
        <w:tc>
          <w:tcPr>
            <w:tcW w:w="709" w:type="dxa"/>
            <w:vAlign w:val="center"/>
          </w:tcPr>
          <w:p w14:paraId="4588E73E"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А1</w:t>
            </w:r>
          </w:p>
        </w:tc>
        <w:tc>
          <w:tcPr>
            <w:tcW w:w="708" w:type="dxa"/>
            <w:vAlign w:val="center"/>
          </w:tcPr>
          <w:p w14:paraId="301C228C"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А2</w:t>
            </w:r>
          </w:p>
        </w:tc>
        <w:tc>
          <w:tcPr>
            <w:tcW w:w="567" w:type="dxa"/>
            <w:vAlign w:val="center"/>
          </w:tcPr>
          <w:p w14:paraId="4266135A"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А3</w:t>
            </w:r>
          </w:p>
        </w:tc>
        <w:tc>
          <w:tcPr>
            <w:tcW w:w="709" w:type="dxa"/>
            <w:vAlign w:val="center"/>
          </w:tcPr>
          <w:p w14:paraId="610129E7"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В1</w:t>
            </w:r>
          </w:p>
        </w:tc>
        <w:tc>
          <w:tcPr>
            <w:tcW w:w="709" w:type="dxa"/>
            <w:vAlign w:val="center"/>
          </w:tcPr>
          <w:p w14:paraId="04B16454"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В2</w:t>
            </w:r>
          </w:p>
        </w:tc>
        <w:tc>
          <w:tcPr>
            <w:tcW w:w="709" w:type="dxa"/>
            <w:vAlign w:val="center"/>
          </w:tcPr>
          <w:p w14:paraId="2462A317"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В3</w:t>
            </w:r>
          </w:p>
        </w:tc>
        <w:tc>
          <w:tcPr>
            <w:tcW w:w="708" w:type="dxa"/>
            <w:vAlign w:val="center"/>
          </w:tcPr>
          <w:p w14:paraId="77176226"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В4</w:t>
            </w:r>
          </w:p>
        </w:tc>
        <w:tc>
          <w:tcPr>
            <w:tcW w:w="567" w:type="dxa"/>
            <w:vAlign w:val="center"/>
          </w:tcPr>
          <w:p w14:paraId="571D3FDE"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В5</w:t>
            </w:r>
          </w:p>
        </w:tc>
        <w:tc>
          <w:tcPr>
            <w:tcW w:w="567" w:type="dxa"/>
            <w:vAlign w:val="center"/>
          </w:tcPr>
          <w:p w14:paraId="18280F6D"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С1</w:t>
            </w:r>
          </w:p>
        </w:tc>
        <w:tc>
          <w:tcPr>
            <w:tcW w:w="567" w:type="dxa"/>
            <w:vAlign w:val="center"/>
          </w:tcPr>
          <w:p w14:paraId="53E49207"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С2</w:t>
            </w:r>
          </w:p>
        </w:tc>
        <w:tc>
          <w:tcPr>
            <w:tcW w:w="567" w:type="dxa"/>
            <w:vAlign w:val="center"/>
          </w:tcPr>
          <w:p w14:paraId="02C2F0B0"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С3</w:t>
            </w:r>
          </w:p>
        </w:tc>
        <w:tc>
          <w:tcPr>
            <w:tcW w:w="567" w:type="dxa"/>
            <w:vAlign w:val="center"/>
          </w:tcPr>
          <w:p w14:paraId="0B9830C2"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lang w:val="en-US"/>
              </w:rPr>
              <w:t>D</w:t>
            </w:r>
          </w:p>
        </w:tc>
      </w:tr>
      <w:tr w:rsidR="00D03D11" w:rsidRPr="00D03D11" w14:paraId="355AE4B9" w14:textId="77777777" w:rsidTr="001B5AA5">
        <w:tc>
          <w:tcPr>
            <w:tcW w:w="2660" w:type="dxa"/>
          </w:tcPr>
          <w:p w14:paraId="75BFD551" w14:textId="5F049FCC" w:rsidR="005A2907" w:rsidRPr="00D03D11" w:rsidRDefault="005B76B9" w:rsidP="001B5AA5">
            <w:pPr>
              <w:pStyle w:val="a9"/>
              <w:shd w:val="clear" w:color="auto" w:fill="FFFFFF"/>
              <w:ind w:left="0" w:right="40"/>
              <w:jc w:val="both"/>
              <w:rPr>
                <w:rFonts w:ascii="Times New Roman" w:hAnsi="Times New Roman"/>
                <w:b/>
                <w:color w:val="000000" w:themeColor="text1"/>
                <w:sz w:val="24"/>
                <w:szCs w:val="24"/>
                <w:lang w:val="kk-KZ"/>
              </w:rPr>
            </w:pPr>
            <w:r w:rsidRPr="005B76B9">
              <w:rPr>
                <w:rStyle w:val="y2iqfc"/>
                <w:rFonts w:ascii="Times New Roman" w:hAnsi="Times New Roman"/>
                <w:b/>
                <w:color w:val="000000" w:themeColor="text1"/>
                <w:sz w:val="24"/>
                <w:szCs w:val="24"/>
                <w:lang w:val="kk-KZ"/>
              </w:rPr>
              <w:t>Аударма теориясы мен тәжірибесін заманауи оқыту әдістемесі</w:t>
            </w:r>
          </w:p>
        </w:tc>
        <w:tc>
          <w:tcPr>
            <w:tcW w:w="709" w:type="dxa"/>
            <w:vAlign w:val="center"/>
          </w:tcPr>
          <w:p w14:paraId="5B677677"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8" w:type="dxa"/>
            <w:vAlign w:val="center"/>
          </w:tcPr>
          <w:p w14:paraId="2B389EC1" w14:textId="77777777" w:rsidR="005A2907" w:rsidRPr="00D03D11" w:rsidRDefault="005A2907" w:rsidP="001B5AA5">
            <w:pPr>
              <w:jc w:val="center"/>
              <w:rPr>
                <w:rFonts w:ascii="Times New Roman" w:hAnsi="Times New Roman"/>
                <w:color w:val="000000" w:themeColor="text1"/>
                <w:sz w:val="24"/>
                <w:szCs w:val="24"/>
                <w:lang w:val="kk-KZ"/>
              </w:rPr>
            </w:pPr>
          </w:p>
        </w:tc>
        <w:tc>
          <w:tcPr>
            <w:tcW w:w="567" w:type="dxa"/>
            <w:vAlign w:val="center"/>
          </w:tcPr>
          <w:p w14:paraId="362F1EB1"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9" w:type="dxa"/>
            <w:vAlign w:val="center"/>
          </w:tcPr>
          <w:p w14:paraId="48B93834"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9" w:type="dxa"/>
            <w:vAlign w:val="center"/>
          </w:tcPr>
          <w:p w14:paraId="04ADFCCF"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9" w:type="dxa"/>
            <w:vAlign w:val="center"/>
          </w:tcPr>
          <w:p w14:paraId="21C8437A" w14:textId="77777777" w:rsidR="005A2907" w:rsidRPr="00D03D11" w:rsidRDefault="005A2907" w:rsidP="001B5AA5">
            <w:pPr>
              <w:jc w:val="center"/>
              <w:rPr>
                <w:rFonts w:ascii="Times New Roman" w:hAnsi="Times New Roman"/>
                <w:color w:val="000000" w:themeColor="text1"/>
                <w:sz w:val="24"/>
                <w:szCs w:val="24"/>
                <w:lang w:val="kk-KZ"/>
              </w:rPr>
            </w:pPr>
          </w:p>
        </w:tc>
        <w:tc>
          <w:tcPr>
            <w:tcW w:w="708" w:type="dxa"/>
            <w:vAlign w:val="center"/>
          </w:tcPr>
          <w:p w14:paraId="1AD17497" w14:textId="77777777" w:rsidR="005A2907" w:rsidRPr="00D03D11" w:rsidRDefault="005A2907" w:rsidP="001B5AA5">
            <w:pPr>
              <w:jc w:val="center"/>
              <w:rPr>
                <w:rFonts w:ascii="Times New Roman" w:hAnsi="Times New Roman"/>
                <w:color w:val="000000" w:themeColor="text1"/>
                <w:sz w:val="24"/>
                <w:szCs w:val="24"/>
              </w:rPr>
            </w:pPr>
          </w:p>
        </w:tc>
        <w:tc>
          <w:tcPr>
            <w:tcW w:w="567" w:type="dxa"/>
            <w:vAlign w:val="center"/>
          </w:tcPr>
          <w:p w14:paraId="70729374" w14:textId="77777777" w:rsidR="005A2907" w:rsidRPr="00D03D11" w:rsidRDefault="005A2907" w:rsidP="001B5AA5">
            <w:pPr>
              <w:jc w:val="center"/>
              <w:rPr>
                <w:rFonts w:ascii="Times New Roman" w:hAnsi="Times New Roman"/>
                <w:color w:val="000000" w:themeColor="text1"/>
                <w:sz w:val="24"/>
                <w:szCs w:val="24"/>
                <w:lang w:val="kk-KZ"/>
              </w:rPr>
            </w:pPr>
          </w:p>
        </w:tc>
        <w:tc>
          <w:tcPr>
            <w:tcW w:w="567" w:type="dxa"/>
            <w:vAlign w:val="center"/>
          </w:tcPr>
          <w:p w14:paraId="768FB7BB"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c>
          <w:tcPr>
            <w:tcW w:w="567" w:type="dxa"/>
            <w:vAlign w:val="center"/>
          </w:tcPr>
          <w:p w14:paraId="02888509"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4A6466BD" w14:textId="77777777" w:rsidR="005A2907" w:rsidRPr="00D03D11" w:rsidRDefault="005A2907" w:rsidP="001B5AA5">
            <w:pPr>
              <w:jc w:val="center"/>
              <w:rPr>
                <w:rFonts w:ascii="Times New Roman" w:hAnsi="Times New Roman"/>
                <w:color w:val="000000" w:themeColor="text1"/>
                <w:sz w:val="24"/>
                <w:szCs w:val="24"/>
                <w:lang w:val="kk-KZ"/>
              </w:rPr>
            </w:pPr>
          </w:p>
        </w:tc>
        <w:tc>
          <w:tcPr>
            <w:tcW w:w="567" w:type="dxa"/>
            <w:vAlign w:val="center"/>
          </w:tcPr>
          <w:p w14:paraId="08C62A8C"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r>
      <w:tr w:rsidR="00D03D11" w:rsidRPr="00D03D11" w14:paraId="073C1219" w14:textId="77777777" w:rsidTr="001B5AA5">
        <w:tc>
          <w:tcPr>
            <w:tcW w:w="2660" w:type="dxa"/>
          </w:tcPr>
          <w:p w14:paraId="7B0558F5" w14:textId="30621F4A" w:rsidR="005A2907" w:rsidRPr="00D03D11" w:rsidRDefault="00DD43F6" w:rsidP="001B5AA5">
            <w:pPr>
              <w:pStyle w:val="a9"/>
              <w:shd w:val="clear" w:color="auto" w:fill="FFFFFF"/>
              <w:ind w:left="0" w:right="40"/>
              <w:jc w:val="both"/>
              <w:rPr>
                <w:rFonts w:ascii="Times New Roman" w:hAnsi="Times New Roman"/>
                <w:b/>
                <w:bCs/>
                <w:color w:val="000000" w:themeColor="text1"/>
                <w:sz w:val="24"/>
                <w:szCs w:val="24"/>
                <w:lang w:val="kk-KZ"/>
              </w:rPr>
            </w:pPr>
            <w:r w:rsidRPr="00D03D11">
              <w:rPr>
                <w:rFonts w:ascii="Times New Roman" w:hAnsi="Times New Roman"/>
                <w:b/>
                <w:color w:val="000000" w:themeColor="text1"/>
                <w:sz w:val="24"/>
                <w:szCs w:val="24"/>
                <w:lang w:val="kk-KZ"/>
              </w:rPr>
              <w:t>Ізбе-із аударма тәжірибесі</w:t>
            </w:r>
          </w:p>
        </w:tc>
        <w:tc>
          <w:tcPr>
            <w:tcW w:w="709" w:type="dxa"/>
            <w:vAlign w:val="center"/>
          </w:tcPr>
          <w:p w14:paraId="1732A159"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c>
          <w:tcPr>
            <w:tcW w:w="708" w:type="dxa"/>
            <w:vAlign w:val="center"/>
          </w:tcPr>
          <w:p w14:paraId="0C648E01" w14:textId="77777777" w:rsidR="005A2907" w:rsidRPr="00D03D11" w:rsidRDefault="005A2907" w:rsidP="001B5AA5">
            <w:pPr>
              <w:jc w:val="center"/>
              <w:rPr>
                <w:rFonts w:ascii="Times New Roman" w:hAnsi="Times New Roman"/>
                <w:color w:val="000000" w:themeColor="text1"/>
                <w:sz w:val="24"/>
                <w:szCs w:val="24"/>
              </w:rPr>
            </w:pPr>
          </w:p>
        </w:tc>
        <w:tc>
          <w:tcPr>
            <w:tcW w:w="567" w:type="dxa"/>
            <w:vAlign w:val="center"/>
          </w:tcPr>
          <w:p w14:paraId="08A87876"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9" w:type="dxa"/>
            <w:vAlign w:val="center"/>
          </w:tcPr>
          <w:p w14:paraId="4221EDE8"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9" w:type="dxa"/>
            <w:vAlign w:val="center"/>
          </w:tcPr>
          <w:p w14:paraId="2AB0A91C" w14:textId="77777777" w:rsidR="005A2907" w:rsidRPr="00D03D11" w:rsidRDefault="005A2907" w:rsidP="001B5AA5">
            <w:pPr>
              <w:jc w:val="center"/>
              <w:rPr>
                <w:rFonts w:ascii="Times New Roman" w:hAnsi="Times New Roman"/>
                <w:color w:val="000000" w:themeColor="text1"/>
                <w:sz w:val="24"/>
                <w:szCs w:val="24"/>
                <w:lang w:val="kk-KZ"/>
              </w:rPr>
            </w:pPr>
          </w:p>
        </w:tc>
        <w:tc>
          <w:tcPr>
            <w:tcW w:w="709" w:type="dxa"/>
            <w:vAlign w:val="center"/>
          </w:tcPr>
          <w:p w14:paraId="56546A1E" w14:textId="77777777" w:rsidR="005A2907" w:rsidRPr="00D03D11" w:rsidRDefault="005A2907" w:rsidP="001B5AA5">
            <w:pPr>
              <w:jc w:val="center"/>
              <w:rPr>
                <w:rFonts w:ascii="Times New Roman" w:hAnsi="Times New Roman"/>
                <w:color w:val="000000" w:themeColor="text1"/>
                <w:sz w:val="24"/>
                <w:szCs w:val="24"/>
                <w:lang w:val="kk-KZ"/>
              </w:rPr>
            </w:pPr>
          </w:p>
        </w:tc>
        <w:tc>
          <w:tcPr>
            <w:tcW w:w="708" w:type="dxa"/>
            <w:vAlign w:val="center"/>
          </w:tcPr>
          <w:p w14:paraId="7F77DDA8" w14:textId="77777777" w:rsidR="005A2907" w:rsidRPr="00D03D11" w:rsidRDefault="005A2907" w:rsidP="001B5AA5">
            <w:pPr>
              <w:jc w:val="center"/>
              <w:rPr>
                <w:rFonts w:ascii="Times New Roman" w:hAnsi="Times New Roman"/>
                <w:color w:val="000000" w:themeColor="text1"/>
                <w:sz w:val="24"/>
                <w:szCs w:val="24"/>
              </w:rPr>
            </w:pPr>
          </w:p>
        </w:tc>
        <w:tc>
          <w:tcPr>
            <w:tcW w:w="567" w:type="dxa"/>
            <w:vAlign w:val="center"/>
          </w:tcPr>
          <w:p w14:paraId="347F714A"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1829F615" w14:textId="77777777" w:rsidR="005A2907" w:rsidRPr="00D03D11" w:rsidRDefault="005A2907" w:rsidP="001B5AA5">
            <w:pPr>
              <w:jc w:val="center"/>
              <w:rPr>
                <w:rFonts w:ascii="Times New Roman" w:hAnsi="Times New Roman"/>
                <w:color w:val="000000" w:themeColor="text1"/>
                <w:sz w:val="24"/>
                <w:szCs w:val="24"/>
                <w:lang w:val="kk-KZ"/>
              </w:rPr>
            </w:pPr>
          </w:p>
        </w:tc>
        <w:tc>
          <w:tcPr>
            <w:tcW w:w="567" w:type="dxa"/>
            <w:vAlign w:val="center"/>
          </w:tcPr>
          <w:p w14:paraId="1CD24113"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tcPr>
          <w:p w14:paraId="49172748" w14:textId="77777777" w:rsidR="005A2907" w:rsidRPr="00D03D11" w:rsidRDefault="005A2907" w:rsidP="001B5AA5">
            <w:pPr>
              <w:jc w:val="center"/>
              <w:rPr>
                <w:rFonts w:ascii="Times New Roman" w:hAnsi="Times New Roman"/>
                <w:color w:val="000000" w:themeColor="text1"/>
                <w:sz w:val="24"/>
                <w:szCs w:val="24"/>
              </w:rPr>
            </w:pPr>
          </w:p>
        </w:tc>
        <w:tc>
          <w:tcPr>
            <w:tcW w:w="567" w:type="dxa"/>
            <w:vAlign w:val="center"/>
          </w:tcPr>
          <w:p w14:paraId="184AC389" w14:textId="77777777" w:rsidR="005A2907" w:rsidRPr="00D03D11" w:rsidRDefault="005A2907" w:rsidP="001B5AA5">
            <w:pPr>
              <w:jc w:val="center"/>
              <w:rPr>
                <w:rFonts w:ascii="Times New Roman" w:hAnsi="Times New Roman"/>
                <w:color w:val="000000" w:themeColor="text1"/>
                <w:sz w:val="24"/>
                <w:szCs w:val="24"/>
                <w:lang w:val="kk-KZ"/>
              </w:rPr>
            </w:pPr>
          </w:p>
        </w:tc>
      </w:tr>
      <w:tr w:rsidR="00D03D11" w:rsidRPr="00D03D11" w14:paraId="2F391745" w14:textId="77777777" w:rsidTr="001B5AA5">
        <w:tc>
          <w:tcPr>
            <w:tcW w:w="2660" w:type="dxa"/>
          </w:tcPr>
          <w:p w14:paraId="1F5A467D" w14:textId="1B347D28" w:rsidR="006860E7" w:rsidRPr="00D03D11" w:rsidRDefault="006860E7" w:rsidP="001B5AA5">
            <w:pPr>
              <w:pStyle w:val="a9"/>
              <w:shd w:val="clear" w:color="auto" w:fill="FFFFFF"/>
              <w:ind w:left="0" w:right="40"/>
              <w:jc w:val="both"/>
              <w:rPr>
                <w:rFonts w:ascii="Times New Roman" w:hAnsi="Times New Roman"/>
                <w:b/>
                <w:color w:val="000000" w:themeColor="text1"/>
                <w:sz w:val="24"/>
                <w:szCs w:val="24"/>
                <w:lang w:val="kk-KZ"/>
              </w:rPr>
            </w:pPr>
            <w:proofErr w:type="spellStart"/>
            <w:r w:rsidRPr="00D03D11">
              <w:rPr>
                <w:rFonts w:ascii="Times New Roman" w:hAnsi="Times New Roman"/>
                <w:b/>
                <w:color w:val="000000" w:themeColor="text1"/>
                <w:sz w:val="24"/>
                <w:szCs w:val="24"/>
              </w:rPr>
              <w:t>Жазбаша</w:t>
            </w:r>
            <w:proofErr w:type="spellEnd"/>
            <w:r w:rsidRPr="00D03D11">
              <w:rPr>
                <w:rFonts w:ascii="Times New Roman" w:hAnsi="Times New Roman"/>
                <w:b/>
                <w:color w:val="000000" w:themeColor="text1"/>
                <w:sz w:val="24"/>
                <w:szCs w:val="24"/>
                <w:lang w:val="en-US"/>
              </w:rPr>
              <w:t>-</w:t>
            </w:r>
            <w:proofErr w:type="spellStart"/>
            <w:r w:rsidRPr="00D03D11">
              <w:rPr>
                <w:rFonts w:ascii="Times New Roman" w:hAnsi="Times New Roman"/>
                <w:b/>
                <w:color w:val="000000" w:themeColor="text1"/>
                <w:sz w:val="24"/>
                <w:szCs w:val="24"/>
              </w:rPr>
              <w:t>ауызша</w:t>
            </w:r>
            <w:proofErr w:type="spellEnd"/>
            <w:r w:rsidRPr="00D03D11">
              <w:rPr>
                <w:rFonts w:ascii="Times New Roman" w:hAnsi="Times New Roman"/>
                <w:b/>
                <w:color w:val="000000" w:themeColor="text1"/>
                <w:sz w:val="24"/>
                <w:szCs w:val="24"/>
                <w:lang w:val="en-US"/>
              </w:rPr>
              <w:t xml:space="preserve"> </w:t>
            </w:r>
            <w:proofErr w:type="spellStart"/>
            <w:r w:rsidRPr="00D03D11">
              <w:rPr>
                <w:rFonts w:ascii="Times New Roman" w:hAnsi="Times New Roman"/>
                <w:b/>
                <w:color w:val="000000" w:themeColor="text1"/>
                <w:sz w:val="24"/>
                <w:szCs w:val="24"/>
              </w:rPr>
              <w:t>аударма</w:t>
            </w:r>
            <w:proofErr w:type="spellEnd"/>
            <w:r w:rsidRPr="00D03D11">
              <w:rPr>
                <w:rFonts w:ascii="Times New Roman" w:hAnsi="Times New Roman"/>
                <w:b/>
                <w:color w:val="000000" w:themeColor="text1"/>
                <w:sz w:val="24"/>
                <w:szCs w:val="24"/>
                <w:lang w:val="en-US"/>
              </w:rPr>
              <w:t xml:space="preserve"> </w:t>
            </w:r>
            <w:r w:rsidRPr="00D03D11">
              <w:rPr>
                <w:rFonts w:ascii="Times New Roman" w:hAnsi="Times New Roman"/>
                <w:b/>
                <w:color w:val="000000" w:themeColor="text1"/>
                <w:sz w:val="24"/>
                <w:szCs w:val="24"/>
                <w:lang w:val="kk-KZ"/>
              </w:rPr>
              <w:t>практикумы</w:t>
            </w:r>
          </w:p>
        </w:tc>
        <w:tc>
          <w:tcPr>
            <w:tcW w:w="709" w:type="dxa"/>
            <w:vAlign w:val="center"/>
          </w:tcPr>
          <w:p w14:paraId="654EF23D" w14:textId="5F197622" w:rsidR="006860E7" w:rsidRPr="00D03D11" w:rsidRDefault="006860E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c>
          <w:tcPr>
            <w:tcW w:w="708" w:type="dxa"/>
            <w:vAlign w:val="center"/>
          </w:tcPr>
          <w:p w14:paraId="20AFFD48" w14:textId="77777777" w:rsidR="006860E7" w:rsidRPr="00D03D11" w:rsidRDefault="006860E7" w:rsidP="001B5AA5">
            <w:pPr>
              <w:jc w:val="center"/>
              <w:rPr>
                <w:rFonts w:ascii="Times New Roman" w:hAnsi="Times New Roman"/>
                <w:color w:val="000000" w:themeColor="text1"/>
                <w:sz w:val="24"/>
                <w:szCs w:val="24"/>
              </w:rPr>
            </w:pPr>
          </w:p>
        </w:tc>
        <w:tc>
          <w:tcPr>
            <w:tcW w:w="567" w:type="dxa"/>
            <w:vAlign w:val="center"/>
          </w:tcPr>
          <w:p w14:paraId="1A9474F2" w14:textId="6ED5E8C4" w:rsidR="006860E7" w:rsidRPr="00D03D11" w:rsidRDefault="006860E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9" w:type="dxa"/>
            <w:vAlign w:val="center"/>
          </w:tcPr>
          <w:p w14:paraId="4C572DD2" w14:textId="1F4F8F0E" w:rsidR="006860E7" w:rsidRPr="00D03D11" w:rsidRDefault="006860E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9" w:type="dxa"/>
            <w:vAlign w:val="center"/>
          </w:tcPr>
          <w:p w14:paraId="4785BD30" w14:textId="77777777" w:rsidR="006860E7" w:rsidRPr="00D03D11" w:rsidRDefault="006860E7" w:rsidP="001B5AA5">
            <w:pPr>
              <w:jc w:val="center"/>
              <w:rPr>
                <w:rFonts w:ascii="Times New Roman" w:hAnsi="Times New Roman"/>
                <w:color w:val="000000" w:themeColor="text1"/>
                <w:sz w:val="24"/>
                <w:szCs w:val="24"/>
                <w:lang w:val="kk-KZ"/>
              </w:rPr>
            </w:pPr>
          </w:p>
        </w:tc>
        <w:tc>
          <w:tcPr>
            <w:tcW w:w="709" w:type="dxa"/>
            <w:vAlign w:val="center"/>
          </w:tcPr>
          <w:p w14:paraId="70B7A37D" w14:textId="77777777" w:rsidR="006860E7" w:rsidRPr="00D03D11" w:rsidRDefault="006860E7" w:rsidP="001B5AA5">
            <w:pPr>
              <w:jc w:val="center"/>
              <w:rPr>
                <w:rFonts w:ascii="Times New Roman" w:hAnsi="Times New Roman"/>
                <w:color w:val="000000" w:themeColor="text1"/>
                <w:sz w:val="24"/>
                <w:szCs w:val="24"/>
                <w:lang w:val="kk-KZ"/>
              </w:rPr>
            </w:pPr>
          </w:p>
        </w:tc>
        <w:tc>
          <w:tcPr>
            <w:tcW w:w="708" w:type="dxa"/>
            <w:vAlign w:val="center"/>
          </w:tcPr>
          <w:p w14:paraId="5007F66F" w14:textId="77777777" w:rsidR="006860E7" w:rsidRPr="00D03D11" w:rsidRDefault="006860E7" w:rsidP="001B5AA5">
            <w:pPr>
              <w:jc w:val="center"/>
              <w:rPr>
                <w:rFonts w:ascii="Times New Roman" w:hAnsi="Times New Roman"/>
                <w:color w:val="000000" w:themeColor="text1"/>
                <w:sz w:val="24"/>
                <w:szCs w:val="24"/>
              </w:rPr>
            </w:pPr>
          </w:p>
        </w:tc>
        <w:tc>
          <w:tcPr>
            <w:tcW w:w="567" w:type="dxa"/>
            <w:vAlign w:val="center"/>
          </w:tcPr>
          <w:p w14:paraId="5C85DC43" w14:textId="4A2FDCA2" w:rsidR="006860E7" w:rsidRPr="00D03D11" w:rsidRDefault="006860E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165FCB50" w14:textId="77777777" w:rsidR="006860E7" w:rsidRPr="00D03D11" w:rsidRDefault="006860E7" w:rsidP="001B5AA5">
            <w:pPr>
              <w:jc w:val="center"/>
              <w:rPr>
                <w:rFonts w:ascii="Times New Roman" w:hAnsi="Times New Roman"/>
                <w:color w:val="000000" w:themeColor="text1"/>
                <w:sz w:val="24"/>
                <w:szCs w:val="24"/>
                <w:lang w:val="kk-KZ"/>
              </w:rPr>
            </w:pPr>
          </w:p>
        </w:tc>
        <w:tc>
          <w:tcPr>
            <w:tcW w:w="567" w:type="dxa"/>
            <w:vAlign w:val="center"/>
          </w:tcPr>
          <w:p w14:paraId="74076EC9" w14:textId="293016CF" w:rsidR="006860E7" w:rsidRPr="00D03D11" w:rsidRDefault="006860E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tcPr>
          <w:p w14:paraId="5C321419" w14:textId="77777777" w:rsidR="006860E7" w:rsidRPr="00D03D11" w:rsidRDefault="006860E7" w:rsidP="001B5AA5">
            <w:pPr>
              <w:jc w:val="center"/>
              <w:rPr>
                <w:rFonts w:ascii="Times New Roman" w:hAnsi="Times New Roman"/>
                <w:color w:val="000000" w:themeColor="text1"/>
                <w:sz w:val="24"/>
                <w:szCs w:val="24"/>
              </w:rPr>
            </w:pPr>
          </w:p>
        </w:tc>
        <w:tc>
          <w:tcPr>
            <w:tcW w:w="567" w:type="dxa"/>
            <w:vAlign w:val="center"/>
          </w:tcPr>
          <w:p w14:paraId="0839DF53" w14:textId="77777777" w:rsidR="006860E7" w:rsidRPr="00D03D11" w:rsidRDefault="006860E7" w:rsidP="001B5AA5">
            <w:pPr>
              <w:jc w:val="center"/>
              <w:rPr>
                <w:rFonts w:ascii="Times New Roman" w:hAnsi="Times New Roman"/>
                <w:color w:val="000000" w:themeColor="text1"/>
                <w:sz w:val="24"/>
                <w:szCs w:val="24"/>
                <w:lang w:val="kk-KZ"/>
              </w:rPr>
            </w:pPr>
          </w:p>
        </w:tc>
      </w:tr>
      <w:tr w:rsidR="00D03D11" w:rsidRPr="00D03D11" w14:paraId="7AF71F71" w14:textId="77777777" w:rsidTr="001B5AA5">
        <w:tc>
          <w:tcPr>
            <w:tcW w:w="2660" w:type="dxa"/>
          </w:tcPr>
          <w:p w14:paraId="09F801B9" w14:textId="4ACFFEE3" w:rsidR="006860E7" w:rsidRPr="00D03D11" w:rsidRDefault="006860E7" w:rsidP="001B5AA5">
            <w:pPr>
              <w:pStyle w:val="a9"/>
              <w:shd w:val="clear" w:color="auto" w:fill="FFFFFF"/>
              <w:ind w:left="0" w:right="40"/>
              <w:jc w:val="both"/>
              <w:rPr>
                <w:rFonts w:ascii="Times New Roman" w:hAnsi="Times New Roman"/>
                <w:b/>
                <w:color w:val="000000" w:themeColor="text1"/>
                <w:sz w:val="24"/>
                <w:szCs w:val="24"/>
                <w:lang w:val="kk-KZ"/>
              </w:rPr>
            </w:pPr>
            <w:proofErr w:type="spellStart"/>
            <w:r w:rsidRPr="00D03D11">
              <w:rPr>
                <w:rFonts w:ascii="Times New Roman" w:hAnsi="Times New Roman"/>
                <w:b/>
                <w:color w:val="000000" w:themeColor="text1"/>
                <w:sz w:val="24"/>
                <w:szCs w:val="24"/>
              </w:rPr>
              <w:t>Ғылыми</w:t>
            </w:r>
            <w:proofErr w:type="spellEnd"/>
            <w:r w:rsidRPr="00D03D11">
              <w:rPr>
                <w:rFonts w:ascii="Times New Roman" w:hAnsi="Times New Roman"/>
                <w:b/>
                <w:color w:val="000000" w:themeColor="text1"/>
                <w:sz w:val="24"/>
                <w:szCs w:val="24"/>
                <w:lang w:val="en-US"/>
              </w:rPr>
              <w:t xml:space="preserve"> </w:t>
            </w:r>
            <w:proofErr w:type="spellStart"/>
            <w:r w:rsidRPr="00D03D11">
              <w:rPr>
                <w:rFonts w:ascii="Times New Roman" w:hAnsi="Times New Roman"/>
                <w:b/>
                <w:color w:val="000000" w:themeColor="text1"/>
                <w:sz w:val="24"/>
                <w:szCs w:val="24"/>
              </w:rPr>
              <w:t>мәтіндер</w:t>
            </w:r>
            <w:proofErr w:type="spellEnd"/>
            <w:r w:rsidRPr="00D03D11">
              <w:rPr>
                <w:rFonts w:ascii="Times New Roman" w:hAnsi="Times New Roman"/>
                <w:b/>
                <w:color w:val="000000" w:themeColor="text1"/>
                <w:sz w:val="24"/>
                <w:szCs w:val="24"/>
                <w:lang w:val="en-US"/>
              </w:rPr>
              <w:t xml:space="preserve"> </w:t>
            </w:r>
            <w:proofErr w:type="spellStart"/>
            <w:r w:rsidRPr="00D03D11">
              <w:rPr>
                <w:rFonts w:ascii="Times New Roman" w:hAnsi="Times New Roman"/>
                <w:b/>
                <w:color w:val="000000" w:themeColor="text1"/>
                <w:sz w:val="24"/>
                <w:szCs w:val="24"/>
              </w:rPr>
              <w:t>аудармасы</w:t>
            </w:r>
            <w:proofErr w:type="spellEnd"/>
          </w:p>
        </w:tc>
        <w:tc>
          <w:tcPr>
            <w:tcW w:w="709" w:type="dxa"/>
            <w:vAlign w:val="center"/>
          </w:tcPr>
          <w:p w14:paraId="0A66BAC7" w14:textId="34E7C284" w:rsidR="006860E7" w:rsidRPr="00D03D11" w:rsidRDefault="006860E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c>
          <w:tcPr>
            <w:tcW w:w="708" w:type="dxa"/>
            <w:vAlign w:val="center"/>
          </w:tcPr>
          <w:p w14:paraId="221809FC" w14:textId="77777777" w:rsidR="006860E7" w:rsidRPr="00D03D11" w:rsidRDefault="006860E7" w:rsidP="001B5AA5">
            <w:pPr>
              <w:jc w:val="center"/>
              <w:rPr>
                <w:rFonts w:ascii="Times New Roman" w:hAnsi="Times New Roman"/>
                <w:color w:val="000000" w:themeColor="text1"/>
                <w:sz w:val="24"/>
                <w:szCs w:val="24"/>
              </w:rPr>
            </w:pPr>
          </w:p>
        </w:tc>
        <w:tc>
          <w:tcPr>
            <w:tcW w:w="567" w:type="dxa"/>
            <w:vAlign w:val="center"/>
          </w:tcPr>
          <w:p w14:paraId="0F43CA0A" w14:textId="3A1E0816" w:rsidR="006860E7" w:rsidRPr="00D03D11" w:rsidRDefault="006860E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9" w:type="dxa"/>
            <w:vAlign w:val="center"/>
          </w:tcPr>
          <w:p w14:paraId="36AA8BAB" w14:textId="2D290E6F" w:rsidR="006860E7" w:rsidRPr="00D03D11" w:rsidRDefault="006860E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9" w:type="dxa"/>
            <w:vAlign w:val="center"/>
          </w:tcPr>
          <w:p w14:paraId="47BCF523" w14:textId="77777777" w:rsidR="006860E7" w:rsidRPr="00D03D11" w:rsidRDefault="006860E7" w:rsidP="001B5AA5">
            <w:pPr>
              <w:jc w:val="center"/>
              <w:rPr>
                <w:rFonts w:ascii="Times New Roman" w:hAnsi="Times New Roman"/>
                <w:color w:val="000000" w:themeColor="text1"/>
                <w:sz w:val="24"/>
                <w:szCs w:val="24"/>
                <w:lang w:val="kk-KZ"/>
              </w:rPr>
            </w:pPr>
          </w:p>
        </w:tc>
        <w:tc>
          <w:tcPr>
            <w:tcW w:w="709" w:type="dxa"/>
            <w:vAlign w:val="center"/>
          </w:tcPr>
          <w:p w14:paraId="37152DA3" w14:textId="77777777" w:rsidR="006860E7" w:rsidRPr="00D03D11" w:rsidRDefault="006860E7" w:rsidP="001B5AA5">
            <w:pPr>
              <w:jc w:val="center"/>
              <w:rPr>
                <w:rFonts w:ascii="Times New Roman" w:hAnsi="Times New Roman"/>
                <w:color w:val="000000" w:themeColor="text1"/>
                <w:sz w:val="24"/>
                <w:szCs w:val="24"/>
                <w:lang w:val="kk-KZ"/>
              </w:rPr>
            </w:pPr>
          </w:p>
        </w:tc>
        <w:tc>
          <w:tcPr>
            <w:tcW w:w="708" w:type="dxa"/>
            <w:vAlign w:val="center"/>
          </w:tcPr>
          <w:p w14:paraId="42848B99" w14:textId="77777777" w:rsidR="006860E7" w:rsidRPr="00D03D11" w:rsidRDefault="006860E7" w:rsidP="001B5AA5">
            <w:pPr>
              <w:jc w:val="center"/>
              <w:rPr>
                <w:rFonts w:ascii="Times New Roman" w:hAnsi="Times New Roman"/>
                <w:color w:val="000000" w:themeColor="text1"/>
                <w:sz w:val="24"/>
                <w:szCs w:val="24"/>
              </w:rPr>
            </w:pPr>
          </w:p>
        </w:tc>
        <w:tc>
          <w:tcPr>
            <w:tcW w:w="567" w:type="dxa"/>
            <w:vAlign w:val="center"/>
          </w:tcPr>
          <w:p w14:paraId="71EC4E10" w14:textId="1B1B7505" w:rsidR="006860E7" w:rsidRPr="00D03D11" w:rsidRDefault="006860E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117BA1B8" w14:textId="77777777" w:rsidR="006860E7" w:rsidRPr="00D03D11" w:rsidRDefault="006860E7" w:rsidP="001B5AA5">
            <w:pPr>
              <w:jc w:val="center"/>
              <w:rPr>
                <w:rFonts w:ascii="Times New Roman" w:hAnsi="Times New Roman"/>
                <w:color w:val="000000" w:themeColor="text1"/>
                <w:sz w:val="24"/>
                <w:szCs w:val="24"/>
                <w:lang w:val="kk-KZ"/>
              </w:rPr>
            </w:pPr>
          </w:p>
        </w:tc>
        <w:tc>
          <w:tcPr>
            <w:tcW w:w="567" w:type="dxa"/>
            <w:vAlign w:val="center"/>
          </w:tcPr>
          <w:p w14:paraId="4EF7C485" w14:textId="0764F93E" w:rsidR="006860E7" w:rsidRPr="00D03D11" w:rsidRDefault="006860E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tcPr>
          <w:p w14:paraId="123AF065" w14:textId="77777777" w:rsidR="006860E7" w:rsidRPr="00D03D11" w:rsidRDefault="006860E7" w:rsidP="001B5AA5">
            <w:pPr>
              <w:jc w:val="center"/>
              <w:rPr>
                <w:rFonts w:ascii="Times New Roman" w:hAnsi="Times New Roman"/>
                <w:color w:val="000000" w:themeColor="text1"/>
                <w:sz w:val="24"/>
                <w:szCs w:val="24"/>
              </w:rPr>
            </w:pPr>
          </w:p>
        </w:tc>
        <w:tc>
          <w:tcPr>
            <w:tcW w:w="567" w:type="dxa"/>
            <w:vAlign w:val="center"/>
          </w:tcPr>
          <w:p w14:paraId="7A251081" w14:textId="77777777" w:rsidR="006860E7" w:rsidRPr="00D03D11" w:rsidRDefault="006860E7" w:rsidP="001B5AA5">
            <w:pPr>
              <w:jc w:val="center"/>
              <w:rPr>
                <w:rFonts w:ascii="Times New Roman" w:hAnsi="Times New Roman"/>
                <w:color w:val="000000" w:themeColor="text1"/>
                <w:sz w:val="24"/>
                <w:szCs w:val="24"/>
                <w:lang w:val="kk-KZ"/>
              </w:rPr>
            </w:pPr>
          </w:p>
        </w:tc>
      </w:tr>
      <w:tr w:rsidR="00D03D11" w:rsidRPr="00D03D11" w14:paraId="4CE74DFC" w14:textId="77777777" w:rsidTr="001B5AA5">
        <w:tc>
          <w:tcPr>
            <w:tcW w:w="2660" w:type="dxa"/>
          </w:tcPr>
          <w:p w14:paraId="268F0CD2" w14:textId="5DCE23D9" w:rsidR="005A2907" w:rsidRPr="00D03D11" w:rsidRDefault="00DD43F6" w:rsidP="001B5AA5">
            <w:pPr>
              <w:pStyle w:val="a7"/>
              <w:spacing w:before="0" w:beforeAutospacing="0" w:after="0" w:afterAutospacing="0"/>
              <w:jc w:val="both"/>
              <w:rPr>
                <w:b/>
                <w:color w:val="000000" w:themeColor="text1"/>
                <w:lang w:val="ru-RU"/>
              </w:rPr>
            </w:pPr>
            <w:r w:rsidRPr="00D03D11">
              <w:rPr>
                <w:b/>
                <w:snapToGrid w:val="0"/>
                <w:color w:val="000000" w:themeColor="text1"/>
                <w:lang w:val="kk-KZ"/>
              </w:rPr>
              <w:t>Ғылыми зерттеулерді ұйымдастыру және жоспарлау</w:t>
            </w:r>
          </w:p>
        </w:tc>
        <w:tc>
          <w:tcPr>
            <w:tcW w:w="709" w:type="dxa"/>
            <w:vAlign w:val="center"/>
          </w:tcPr>
          <w:p w14:paraId="58EB8F8E" w14:textId="77777777" w:rsidR="005A2907" w:rsidRPr="00D03D11" w:rsidRDefault="005A2907" w:rsidP="001B5AA5">
            <w:pPr>
              <w:jc w:val="center"/>
              <w:rPr>
                <w:rFonts w:ascii="Times New Roman" w:hAnsi="Times New Roman"/>
                <w:color w:val="000000" w:themeColor="text1"/>
                <w:sz w:val="24"/>
                <w:szCs w:val="24"/>
                <w:lang w:val="kk-KZ"/>
              </w:rPr>
            </w:pPr>
          </w:p>
        </w:tc>
        <w:tc>
          <w:tcPr>
            <w:tcW w:w="708" w:type="dxa"/>
            <w:vAlign w:val="center"/>
          </w:tcPr>
          <w:p w14:paraId="5FEF2E6C"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75D4DE64" w14:textId="77777777" w:rsidR="005A2907" w:rsidRPr="00D03D11" w:rsidRDefault="005A2907" w:rsidP="001B5AA5">
            <w:pPr>
              <w:jc w:val="center"/>
              <w:rPr>
                <w:rFonts w:ascii="Times New Roman" w:hAnsi="Times New Roman"/>
                <w:color w:val="000000" w:themeColor="text1"/>
                <w:sz w:val="24"/>
                <w:szCs w:val="24"/>
                <w:lang w:val="kk-KZ"/>
              </w:rPr>
            </w:pPr>
          </w:p>
        </w:tc>
        <w:tc>
          <w:tcPr>
            <w:tcW w:w="709" w:type="dxa"/>
            <w:vAlign w:val="center"/>
          </w:tcPr>
          <w:p w14:paraId="02649785"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9" w:type="dxa"/>
            <w:vAlign w:val="center"/>
          </w:tcPr>
          <w:p w14:paraId="68158016"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c>
          <w:tcPr>
            <w:tcW w:w="709" w:type="dxa"/>
            <w:vAlign w:val="center"/>
          </w:tcPr>
          <w:p w14:paraId="1BDFC3BC"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8" w:type="dxa"/>
            <w:vAlign w:val="center"/>
          </w:tcPr>
          <w:p w14:paraId="7264B173"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1BF884C9"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c>
          <w:tcPr>
            <w:tcW w:w="567" w:type="dxa"/>
            <w:vAlign w:val="center"/>
          </w:tcPr>
          <w:p w14:paraId="280ADE2D" w14:textId="77777777" w:rsidR="005A2907" w:rsidRPr="00D03D11" w:rsidRDefault="005A2907" w:rsidP="001B5AA5">
            <w:pPr>
              <w:jc w:val="center"/>
              <w:rPr>
                <w:rFonts w:ascii="Times New Roman" w:hAnsi="Times New Roman"/>
                <w:color w:val="000000" w:themeColor="text1"/>
                <w:sz w:val="24"/>
                <w:szCs w:val="24"/>
                <w:lang w:val="kk-KZ"/>
              </w:rPr>
            </w:pPr>
          </w:p>
        </w:tc>
        <w:tc>
          <w:tcPr>
            <w:tcW w:w="567" w:type="dxa"/>
            <w:vAlign w:val="center"/>
          </w:tcPr>
          <w:p w14:paraId="43FA1EF1" w14:textId="77777777" w:rsidR="005A2907" w:rsidRPr="00D03D11" w:rsidRDefault="005A2907" w:rsidP="001B5AA5">
            <w:pPr>
              <w:jc w:val="center"/>
              <w:rPr>
                <w:rFonts w:ascii="Times New Roman" w:hAnsi="Times New Roman"/>
                <w:color w:val="000000" w:themeColor="text1"/>
                <w:sz w:val="24"/>
                <w:szCs w:val="24"/>
                <w:lang w:val="kk-KZ"/>
              </w:rPr>
            </w:pPr>
          </w:p>
        </w:tc>
        <w:tc>
          <w:tcPr>
            <w:tcW w:w="567" w:type="dxa"/>
          </w:tcPr>
          <w:p w14:paraId="6D81DF09" w14:textId="77777777" w:rsidR="005A2907" w:rsidRPr="00D03D11" w:rsidRDefault="005A2907" w:rsidP="001B5AA5">
            <w:pPr>
              <w:jc w:val="center"/>
              <w:rPr>
                <w:rFonts w:ascii="Times New Roman" w:hAnsi="Times New Roman"/>
                <w:color w:val="000000" w:themeColor="text1"/>
                <w:sz w:val="24"/>
                <w:szCs w:val="24"/>
                <w:lang w:val="kk-KZ"/>
              </w:rPr>
            </w:pPr>
          </w:p>
        </w:tc>
        <w:tc>
          <w:tcPr>
            <w:tcW w:w="567" w:type="dxa"/>
          </w:tcPr>
          <w:p w14:paraId="2A565428" w14:textId="77777777" w:rsidR="005A2907" w:rsidRPr="00D03D11" w:rsidRDefault="005A2907" w:rsidP="001B5AA5">
            <w:pPr>
              <w:jc w:val="center"/>
              <w:rPr>
                <w:rFonts w:ascii="Times New Roman" w:hAnsi="Times New Roman"/>
                <w:color w:val="000000" w:themeColor="text1"/>
                <w:sz w:val="24"/>
                <w:szCs w:val="24"/>
              </w:rPr>
            </w:pPr>
          </w:p>
        </w:tc>
      </w:tr>
      <w:tr w:rsidR="00D03D11" w:rsidRPr="00D03D11" w14:paraId="04920534" w14:textId="77777777" w:rsidTr="001B5AA5">
        <w:tc>
          <w:tcPr>
            <w:tcW w:w="2660" w:type="dxa"/>
          </w:tcPr>
          <w:p w14:paraId="60A79303" w14:textId="3F24578E" w:rsidR="005A2907" w:rsidRPr="00D03D11" w:rsidRDefault="005B76B9" w:rsidP="001B5AA5">
            <w:pPr>
              <w:pStyle w:val="a9"/>
              <w:shd w:val="clear" w:color="auto" w:fill="FFFFFF"/>
              <w:ind w:left="0" w:right="40"/>
              <w:jc w:val="both"/>
              <w:rPr>
                <w:rFonts w:ascii="Times New Roman" w:hAnsi="Times New Roman"/>
                <w:b/>
                <w:bCs/>
                <w:color w:val="000000" w:themeColor="text1"/>
                <w:sz w:val="24"/>
                <w:szCs w:val="24"/>
                <w:lang w:val="kk-KZ"/>
              </w:rPr>
            </w:pPr>
            <w:r w:rsidRPr="005B76B9">
              <w:rPr>
                <w:rFonts w:ascii="Times New Roman" w:hAnsi="Times New Roman"/>
                <w:b/>
                <w:color w:val="000000" w:themeColor="text1"/>
                <w:sz w:val="24"/>
                <w:szCs w:val="24"/>
                <w:lang w:val="kk-KZ"/>
              </w:rPr>
              <w:t>Дипломатиялық құжаттама және протокол</w:t>
            </w:r>
          </w:p>
        </w:tc>
        <w:tc>
          <w:tcPr>
            <w:tcW w:w="709" w:type="dxa"/>
            <w:vAlign w:val="center"/>
          </w:tcPr>
          <w:p w14:paraId="17BFCB76"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8" w:type="dxa"/>
            <w:vAlign w:val="center"/>
          </w:tcPr>
          <w:p w14:paraId="33ED1A87"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2A1F6A69" w14:textId="77777777" w:rsidR="005A2907" w:rsidRPr="00D03D11" w:rsidRDefault="005A2907" w:rsidP="001B5AA5">
            <w:pPr>
              <w:jc w:val="center"/>
              <w:rPr>
                <w:rFonts w:ascii="Times New Roman" w:hAnsi="Times New Roman"/>
                <w:color w:val="000000" w:themeColor="text1"/>
                <w:sz w:val="24"/>
                <w:szCs w:val="24"/>
                <w:lang w:val="kk-KZ"/>
              </w:rPr>
            </w:pPr>
          </w:p>
        </w:tc>
        <w:tc>
          <w:tcPr>
            <w:tcW w:w="709" w:type="dxa"/>
            <w:vAlign w:val="center"/>
          </w:tcPr>
          <w:p w14:paraId="12420EEC"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9" w:type="dxa"/>
            <w:vAlign w:val="center"/>
          </w:tcPr>
          <w:p w14:paraId="0B431FDF"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c>
          <w:tcPr>
            <w:tcW w:w="709" w:type="dxa"/>
            <w:vAlign w:val="center"/>
          </w:tcPr>
          <w:p w14:paraId="292A60F7"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8" w:type="dxa"/>
            <w:vAlign w:val="center"/>
          </w:tcPr>
          <w:p w14:paraId="59D6AAFC"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1B6A7BC9"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5F1B999F"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c>
          <w:tcPr>
            <w:tcW w:w="567" w:type="dxa"/>
            <w:vAlign w:val="center"/>
          </w:tcPr>
          <w:p w14:paraId="40E14D2A" w14:textId="77777777" w:rsidR="005A2907" w:rsidRPr="00D03D11" w:rsidRDefault="005A2907" w:rsidP="001B5AA5">
            <w:pPr>
              <w:jc w:val="center"/>
              <w:rPr>
                <w:rFonts w:ascii="Times New Roman" w:hAnsi="Times New Roman"/>
                <w:color w:val="000000" w:themeColor="text1"/>
                <w:sz w:val="24"/>
                <w:szCs w:val="24"/>
                <w:lang w:val="kk-KZ"/>
              </w:rPr>
            </w:pPr>
          </w:p>
        </w:tc>
        <w:tc>
          <w:tcPr>
            <w:tcW w:w="567" w:type="dxa"/>
          </w:tcPr>
          <w:p w14:paraId="1E5A2D62" w14:textId="77777777" w:rsidR="005A2907" w:rsidRPr="00D03D11" w:rsidRDefault="005A2907" w:rsidP="001B5AA5">
            <w:pPr>
              <w:jc w:val="center"/>
              <w:rPr>
                <w:rFonts w:ascii="Times New Roman" w:hAnsi="Times New Roman"/>
                <w:color w:val="000000" w:themeColor="text1"/>
                <w:sz w:val="24"/>
                <w:szCs w:val="24"/>
                <w:lang w:val="kk-KZ"/>
              </w:rPr>
            </w:pPr>
          </w:p>
        </w:tc>
        <w:tc>
          <w:tcPr>
            <w:tcW w:w="567" w:type="dxa"/>
          </w:tcPr>
          <w:p w14:paraId="048BDC60"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r>
      <w:tr w:rsidR="00D03D11" w:rsidRPr="00D03D11" w14:paraId="59F8E4FA" w14:textId="77777777" w:rsidTr="001B5AA5">
        <w:tc>
          <w:tcPr>
            <w:tcW w:w="2660" w:type="dxa"/>
          </w:tcPr>
          <w:p w14:paraId="70DE4373" w14:textId="28060C8E" w:rsidR="005A2907" w:rsidRPr="00D03D11" w:rsidRDefault="00DD43F6" w:rsidP="001B5AA5">
            <w:pPr>
              <w:pStyle w:val="a9"/>
              <w:shd w:val="clear" w:color="auto" w:fill="FFFFFF"/>
              <w:ind w:left="0" w:right="40"/>
              <w:jc w:val="both"/>
              <w:rPr>
                <w:rFonts w:ascii="Times New Roman" w:hAnsi="Times New Roman"/>
                <w:b/>
                <w:color w:val="000000" w:themeColor="text1"/>
                <w:sz w:val="24"/>
                <w:szCs w:val="24"/>
                <w:lang w:val="kk-KZ"/>
              </w:rPr>
            </w:pPr>
            <w:r w:rsidRPr="00D03D11">
              <w:rPr>
                <w:rFonts w:ascii="Times New Roman" w:hAnsi="Times New Roman"/>
                <w:b/>
                <w:color w:val="000000" w:themeColor="text1"/>
                <w:sz w:val="24"/>
                <w:szCs w:val="24"/>
                <w:lang w:val="kk-KZ"/>
              </w:rPr>
              <w:t>Мәдениетаралық коммуникация және аударма мәселелері</w:t>
            </w:r>
          </w:p>
        </w:tc>
        <w:tc>
          <w:tcPr>
            <w:tcW w:w="709" w:type="dxa"/>
            <w:vAlign w:val="center"/>
          </w:tcPr>
          <w:p w14:paraId="19CE8F63" w14:textId="77777777" w:rsidR="005A2907" w:rsidRPr="00D03D11" w:rsidRDefault="005A2907" w:rsidP="001B5AA5">
            <w:pPr>
              <w:jc w:val="center"/>
              <w:rPr>
                <w:rFonts w:ascii="Times New Roman" w:hAnsi="Times New Roman"/>
                <w:color w:val="000000" w:themeColor="text1"/>
                <w:sz w:val="24"/>
                <w:szCs w:val="24"/>
                <w:lang w:val="kk-KZ"/>
              </w:rPr>
            </w:pPr>
          </w:p>
        </w:tc>
        <w:tc>
          <w:tcPr>
            <w:tcW w:w="708" w:type="dxa"/>
            <w:vAlign w:val="center"/>
          </w:tcPr>
          <w:p w14:paraId="245F7F24"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7E9D4810"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9" w:type="dxa"/>
            <w:vAlign w:val="center"/>
          </w:tcPr>
          <w:p w14:paraId="72E292A8"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9" w:type="dxa"/>
            <w:vAlign w:val="center"/>
          </w:tcPr>
          <w:p w14:paraId="7921392E" w14:textId="77777777" w:rsidR="005A2907" w:rsidRPr="00D03D11" w:rsidRDefault="005A2907" w:rsidP="001B5AA5">
            <w:pPr>
              <w:jc w:val="center"/>
              <w:rPr>
                <w:rFonts w:ascii="Times New Roman" w:hAnsi="Times New Roman"/>
                <w:color w:val="000000" w:themeColor="text1"/>
                <w:sz w:val="24"/>
                <w:szCs w:val="24"/>
              </w:rPr>
            </w:pPr>
          </w:p>
        </w:tc>
        <w:tc>
          <w:tcPr>
            <w:tcW w:w="709" w:type="dxa"/>
            <w:vAlign w:val="center"/>
          </w:tcPr>
          <w:p w14:paraId="0A9B872F" w14:textId="77777777" w:rsidR="005A2907" w:rsidRPr="00D03D11" w:rsidRDefault="005A2907" w:rsidP="001B5AA5">
            <w:pPr>
              <w:jc w:val="center"/>
              <w:rPr>
                <w:rFonts w:ascii="Times New Roman" w:hAnsi="Times New Roman"/>
                <w:color w:val="000000" w:themeColor="text1"/>
                <w:sz w:val="24"/>
                <w:szCs w:val="24"/>
                <w:lang w:val="kk-KZ"/>
              </w:rPr>
            </w:pPr>
          </w:p>
        </w:tc>
        <w:tc>
          <w:tcPr>
            <w:tcW w:w="708" w:type="dxa"/>
            <w:vAlign w:val="center"/>
          </w:tcPr>
          <w:p w14:paraId="0B9DD817"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41779ECE"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2514245F"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c>
          <w:tcPr>
            <w:tcW w:w="567" w:type="dxa"/>
            <w:vAlign w:val="center"/>
          </w:tcPr>
          <w:p w14:paraId="10C41AB2" w14:textId="77777777" w:rsidR="005A2907" w:rsidRPr="00D03D11" w:rsidRDefault="005A2907" w:rsidP="001B5AA5">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4E40CB65" w14:textId="77777777" w:rsidR="005A2907" w:rsidRPr="00D03D11" w:rsidRDefault="005A2907" w:rsidP="001B5AA5">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c>
          <w:tcPr>
            <w:tcW w:w="567" w:type="dxa"/>
          </w:tcPr>
          <w:p w14:paraId="26C7CC64" w14:textId="77777777" w:rsidR="005A2907" w:rsidRPr="00D03D11" w:rsidRDefault="005A2907" w:rsidP="001B5AA5">
            <w:pPr>
              <w:jc w:val="center"/>
              <w:rPr>
                <w:rFonts w:ascii="Times New Roman" w:hAnsi="Times New Roman"/>
                <w:color w:val="000000" w:themeColor="text1"/>
                <w:sz w:val="24"/>
                <w:szCs w:val="24"/>
              </w:rPr>
            </w:pPr>
          </w:p>
        </w:tc>
      </w:tr>
      <w:tr w:rsidR="00D03D11" w:rsidRPr="00D03D11" w14:paraId="66FB139E" w14:textId="77777777" w:rsidTr="001B5AA5">
        <w:tc>
          <w:tcPr>
            <w:tcW w:w="2660" w:type="dxa"/>
          </w:tcPr>
          <w:p w14:paraId="3C75440E" w14:textId="52DDF430" w:rsidR="00DD43F6" w:rsidRPr="00D03D11" w:rsidRDefault="00DD43F6" w:rsidP="00DD43F6">
            <w:pPr>
              <w:pStyle w:val="a9"/>
              <w:shd w:val="clear" w:color="auto" w:fill="FFFFFF"/>
              <w:ind w:left="0" w:right="40"/>
              <w:jc w:val="both"/>
              <w:rPr>
                <w:rFonts w:ascii="Times New Roman" w:hAnsi="Times New Roman"/>
                <w:b/>
                <w:color w:val="000000" w:themeColor="text1"/>
                <w:sz w:val="24"/>
                <w:szCs w:val="24"/>
                <w:lang w:val="kk-KZ"/>
              </w:rPr>
            </w:pPr>
            <w:r w:rsidRPr="00D03D11">
              <w:rPr>
                <w:rFonts w:ascii="Times New Roman" w:hAnsi="Times New Roman"/>
                <w:b/>
                <w:color w:val="000000" w:themeColor="text1"/>
                <w:sz w:val="24"/>
                <w:szCs w:val="24"/>
                <w:lang w:val="kk-KZ"/>
              </w:rPr>
              <w:t>Ілеспе аударма тәжірибесі</w:t>
            </w:r>
          </w:p>
        </w:tc>
        <w:tc>
          <w:tcPr>
            <w:tcW w:w="709" w:type="dxa"/>
            <w:vAlign w:val="center"/>
          </w:tcPr>
          <w:p w14:paraId="79C0A2E0" w14:textId="7D2AB948" w:rsidR="00DD43F6" w:rsidRPr="00D03D11" w:rsidRDefault="00DD43F6"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8" w:type="dxa"/>
            <w:vAlign w:val="center"/>
          </w:tcPr>
          <w:p w14:paraId="6E356AC0" w14:textId="6B12EFD9" w:rsidR="00DD43F6" w:rsidRPr="00D03D11" w:rsidRDefault="00DD43F6"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124D3FDD" w14:textId="0022ED90" w:rsidR="00DD43F6" w:rsidRPr="00D03D11" w:rsidRDefault="00DD43F6"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9" w:type="dxa"/>
            <w:vAlign w:val="center"/>
          </w:tcPr>
          <w:p w14:paraId="3897BB5B" w14:textId="14FA58D2" w:rsidR="00DD43F6" w:rsidRPr="00D03D11" w:rsidRDefault="00DD43F6"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9" w:type="dxa"/>
            <w:vAlign w:val="center"/>
          </w:tcPr>
          <w:p w14:paraId="2FFB6322" w14:textId="7B4D1150" w:rsidR="00DD43F6" w:rsidRPr="00D03D11" w:rsidRDefault="00DD43F6" w:rsidP="00DD43F6">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c>
          <w:tcPr>
            <w:tcW w:w="709" w:type="dxa"/>
            <w:vAlign w:val="center"/>
          </w:tcPr>
          <w:p w14:paraId="5A16D75B" w14:textId="569E23BF" w:rsidR="00DD43F6" w:rsidRPr="00D03D11" w:rsidRDefault="00DD43F6"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8" w:type="dxa"/>
            <w:vAlign w:val="center"/>
          </w:tcPr>
          <w:p w14:paraId="3950AD41" w14:textId="0005F3C8" w:rsidR="00DD43F6" w:rsidRPr="00D03D11" w:rsidRDefault="00DD43F6"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67135F5E" w14:textId="044CFB1E" w:rsidR="00DD43F6" w:rsidRPr="00D03D11" w:rsidRDefault="00DD43F6"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6D3E814C" w14:textId="184A5709" w:rsidR="00DD43F6" w:rsidRPr="00D03D11" w:rsidRDefault="00DD43F6" w:rsidP="00DD43F6">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c>
          <w:tcPr>
            <w:tcW w:w="567" w:type="dxa"/>
            <w:vAlign w:val="center"/>
          </w:tcPr>
          <w:p w14:paraId="11F32CE2" w14:textId="76F9C364" w:rsidR="00DD43F6" w:rsidRPr="00D03D11" w:rsidRDefault="00DD43F6" w:rsidP="00DD43F6">
            <w:pPr>
              <w:jc w:val="center"/>
              <w:rPr>
                <w:rFonts w:ascii="Times New Roman" w:hAnsi="Times New Roman"/>
                <w:color w:val="000000" w:themeColor="text1"/>
                <w:sz w:val="24"/>
                <w:szCs w:val="24"/>
                <w:lang w:val="kk-KZ"/>
              </w:rPr>
            </w:pPr>
          </w:p>
        </w:tc>
        <w:tc>
          <w:tcPr>
            <w:tcW w:w="567" w:type="dxa"/>
          </w:tcPr>
          <w:p w14:paraId="390D9FB6" w14:textId="66C9CC56" w:rsidR="00DD43F6" w:rsidRPr="00D03D11" w:rsidRDefault="00DD43F6" w:rsidP="00DD43F6">
            <w:pPr>
              <w:jc w:val="center"/>
              <w:rPr>
                <w:rFonts w:ascii="Times New Roman" w:hAnsi="Times New Roman"/>
                <w:color w:val="000000" w:themeColor="text1"/>
                <w:sz w:val="24"/>
                <w:szCs w:val="24"/>
              </w:rPr>
            </w:pPr>
          </w:p>
        </w:tc>
        <w:tc>
          <w:tcPr>
            <w:tcW w:w="567" w:type="dxa"/>
          </w:tcPr>
          <w:p w14:paraId="5AB4D924" w14:textId="2B8A3506" w:rsidR="00DD43F6" w:rsidRPr="00D03D11" w:rsidRDefault="00DD43F6" w:rsidP="00DD43F6">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r>
      <w:tr w:rsidR="00D03D11" w:rsidRPr="00D03D11" w14:paraId="40DF780A" w14:textId="77777777" w:rsidTr="001B5AA5">
        <w:tc>
          <w:tcPr>
            <w:tcW w:w="2660" w:type="dxa"/>
          </w:tcPr>
          <w:p w14:paraId="492C708F" w14:textId="7D93A4D7" w:rsidR="00DD43F6" w:rsidRPr="00D03D11" w:rsidRDefault="00DD43F6" w:rsidP="00DD43F6">
            <w:pPr>
              <w:rPr>
                <w:rFonts w:ascii="Times New Roman" w:hAnsi="Times New Roman"/>
                <w:b/>
                <w:color w:val="000000" w:themeColor="text1"/>
                <w:sz w:val="24"/>
                <w:szCs w:val="24"/>
                <w:lang w:val="kk-KZ"/>
              </w:rPr>
            </w:pPr>
            <w:r w:rsidRPr="00D03D11">
              <w:rPr>
                <w:rFonts w:ascii="Times New Roman" w:hAnsi="Times New Roman"/>
                <w:b/>
                <w:color w:val="000000" w:themeColor="text1"/>
                <w:sz w:val="24"/>
                <w:szCs w:val="24"/>
                <w:lang w:val="kk-KZ"/>
              </w:rPr>
              <w:t>Заманауи сот және әскери аудармасы</w:t>
            </w:r>
          </w:p>
        </w:tc>
        <w:tc>
          <w:tcPr>
            <w:tcW w:w="709" w:type="dxa"/>
            <w:vAlign w:val="center"/>
          </w:tcPr>
          <w:p w14:paraId="48E707D3" w14:textId="670CC5E3" w:rsidR="00DD43F6" w:rsidRPr="00D03D11" w:rsidRDefault="00DD43F6"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8" w:type="dxa"/>
            <w:vAlign w:val="center"/>
          </w:tcPr>
          <w:p w14:paraId="6223F661" w14:textId="70107585" w:rsidR="00DD43F6" w:rsidRPr="00D03D11" w:rsidRDefault="00DD43F6"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18AFC114" w14:textId="570050E7" w:rsidR="00DD43F6" w:rsidRPr="00D03D11" w:rsidRDefault="00DD43F6"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9" w:type="dxa"/>
            <w:vAlign w:val="center"/>
          </w:tcPr>
          <w:p w14:paraId="298EEDF0" w14:textId="46EEDC1E" w:rsidR="00DD43F6" w:rsidRPr="00D03D11" w:rsidRDefault="00DD43F6"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9" w:type="dxa"/>
            <w:vAlign w:val="center"/>
          </w:tcPr>
          <w:p w14:paraId="6B4AE993" w14:textId="2FB3CCE5" w:rsidR="00DD43F6" w:rsidRPr="00D03D11" w:rsidRDefault="00DD43F6" w:rsidP="00DD43F6">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c>
          <w:tcPr>
            <w:tcW w:w="709" w:type="dxa"/>
            <w:vAlign w:val="center"/>
          </w:tcPr>
          <w:p w14:paraId="33EFA0FE" w14:textId="61BE6B0D" w:rsidR="00DD43F6" w:rsidRPr="00D03D11" w:rsidRDefault="00DD43F6"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8" w:type="dxa"/>
            <w:vAlign w:val="center"/>
          </w:tcPr>
          <w:p w14:paraId="0AFFFC08" w14:textId="611DB454" w:rsidR="00DD43F6" w:rsidRPr="00D03D11" w:rsidRDefault="00DD43F6"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19746486" w14:textId="4B9BD5DA" w:rsidR="00DD43F6" w:rsidRPr="00D03D11" w:rsidRDefault="00DD43F6"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21412333" w14:textId="3467F625" w:rsidR="00DD43F6" w:rsidRPr="00D03D11" w:rsidRDefault="00DD43F6" w:rsidP="00DD43F6">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c>
          <w:tcPr>
            <w:tcW w:w="567" w:type="dxa"/>
            <w:vAlign w:val="center"/>
          </w:tcPr>
          <w:p w14:paraId="5AF0300C" w14:textId="135ABD24" w:rsidR="00DD43F6" w:rsidRPr="00D03D11" w:rsidRDefault="00DD43F6" w:rsidP="00DD43F6">
            <w:pPr>
              <w:jc w:val="center"/>
              <w:rPr>
                <w:rFonts w:ascii="Times New Roman" w:hAnsi="Times New Roman"/>
                <w:color w:val="000000" w:themeColor="text1"/>
                <w:sz w:val="24"/>
                <w:szCs w:val="24"/>
                <w:lang w:val="kk-KZ"/>
              </w:rPr>
            </w:pPr>
          </w:p>
        </w:tc>
        <w:tc>
          <w:tcPr>
            <w:tcW w:w="567" w:type="dxa"/>
          </w:tcPr>
          <w:p w14:paraId="4B701201" w14:textId="1B16BD6F" w:rsidR="00DD43F6" w:rsidRPr="00D03D11" w:rsidRDefault="00DD43F6" w:rsidP="00DD43F6">
            <w:pPr>
              <w:jc w:val="center"/>
              <w:rPr>
                <w:rFonts w:ascii="Times New Roman" w:hAnsi="Times New Roman"/>
                <w:color w:val="000000" w:themeColor="text1"/>
                <w:sz w:val="24"/>
                <w:szCs w:val="24"/>
              </w:rPr>
            </w:pPr>
          </w:p>
        </w:tc>
        <w:tc>
          <w:tcPr>
            <w:tcW w:w="567" w:type="dxa"/>
          </w:tcPr>
          <w:p w14:paraId="256F7B72" w14:textId="65699B61" w:rsidR="00DD43F6" w:rsidRPr="00D03D11" w:rsidRDefault="00DD43F6" w:rsidP="00DD43F6">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r>
      <w:tr w:rsidR="00D03D11" w:rsidRPr="00D03D11" w14:paraId="51F91090" w14:textId="77777777" w:rsidTr="001B5AA5">
        <w:tc>
          <w:tcPr>
            <w:tcW w:w="2660" w:type="dxa"/>
          </w:tcPr>
          <w:p w14:paraId="082FA452" w14:textId="2FDE5071" w:rsidR="00DD43F6" w:rsidRPr="00D03D11" w:rsidRDefault="00DD43F6" w:rsidP="00DD43F6">
            <w:pPr>
              <w:rPr>
                <w:rFonts w:ascii="Times New Roman" w:hAnsi="Times New Roman"/>
                <w:b/>
                <w:color w:val="000000" w:themeColor="text1"/>
                <w:sz w:val="24"/>
                <w:szCs w:val="24"/>
                <w:lang w:val="kk-KZ"/>
              </w:rPr>
            </w:pPr>
            <w:r w:rsidRPr="00D03D11">
              <w:rPr>
                <w:rFonts w:ascii="Times New Roman" w:hAnsi="Times New Roman"/>
                <w:b/>
                <w:color w:val="000000" w:themeColor="text1"/>
                <w:sz w:val="24"/>
                <w:szCs w:val="24"/>
                <w:lang w:val="kk-KZ"/>
              </w:rPr>
              <w:t>Іскерлік келіссөздер мен конференция аудармасы</w:t>
            </w:r>
          </w:p>
        </w:tc>
        <w:tc>
          <w:tcPr>
            <w:tcW w:w="709" w:type="dxa"/>
            <w:vAlign w:val="center"/>
          </w:tcPr>
          <w:p w14:paraId="26BF8D98" w14:textId="76E32926" w:rsidR="00DD43F6" w:rsidRPr="00D03D11" w:rsidRDefault="00DD43F6"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8" w:type="dxa"/>
            <w:vAlign w:val="center"/>
          </w:tcPr>
          <w:p w14:paraId="1DA7D5B7" w14:textId="03AE997C" w:rsidR="00DD43F6" w:rsidRPr="00D03D11" w:rsidRDefault="00DD43F6"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4ABE8A9F" w14:textId="422C9279" w:rsidR="00DD43F6" w:rsidRPr="00D03D11" w:rsidRDefault="00DD43F6"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9" w:type="dxa"/>
            <w:vAlign w:val="center"/>
          </w:tcPr>
          <w:p w14:paraId="0AD8D7FF" w14:textId="5C42D521" w:rsidR="00DD43F6" w:rsidRPr="00D03D11" w:rsidRDefault="00DD43F6"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9" w:type="dxa"/>
            <w:vAlign w:val="center"/>
          </w:tcPr>
          <w:p w14:paraId="3BE30A22" w14:textId="0AF73DD7" w:rsidR="00DD43F6" w:rsidRPr="00D03D11" w:rsidRDefault="00DD43F6" w:rsidP="00DD43F6">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c>
          <w:tcPr>
            <w:tcW w:w="709" w:type="dxa"/>
            <w:vAlign w:val="center"/>
          </w:tcPr>
          <w:p w14:paraId="1008928C" w14:textId="4A0C1555" w:rsidR="00DD43F6" w:rsidRPr="00D03D11" w:rsidRDefault="00DD43F6"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8" w:type="dxa"/>
            <w:vAlign w:val="center"/>
          </w:tcPr>
          <w:p w14:paraId="33EAB052" w14:textId="4C9B2882" w:rsidR="00DD43F6" w:rsidRPr="00D03D11" w:rsidRDefault="00DD43F6"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4D7AFAC0" w14:textId="776DD9C4" w:rsidR="00DD43F6" w:rsidRPr="00D03D11" w:rsidRDefault="00DD43F6"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01F2841A" w14:textId="4C482C8A" w:rsidR="00DD43F6" w:rsidRPr="00D03D11" w:rsidRDefault="00DD43F6" w:rsidP="00DD43F6">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c>
          <w:tcPr>
            <w:tcW w:w="567" w:type="dxa"/>
            <w:vAlign w:val="center"/>
          </w:tcPr>
          <w:p w14:paraId="4FC27F95" w14:textId="77777777" w:rsidR="00DD43F6" w:rsidRPr="00D03D11" w:rsidRDefault="00DD43F6" w:rsidP="00DD43F6">
            <w:pPr>
              <w:jc w:val="center"/>
              <w:rPr>
                <w:rFonts w:ascii="Times New Roman" w:hAnsi="Times New Roman"/>
                <w:color w:val="000000" w:themeColor="text1"/>
                <w:sz w:val="24"/>
                <w:szCs w:val="24"/>
                <w:lang w:val="kk-KZ"/>
              </w:rPr>
            </w:pPr>
          </w:p>
        </w:tc>
        <w:tc>
          <w:tcPr>
            <w:tcW w:w="567" w:type="dxa"/>
          </w:tcPr>
          <w:p w14:paraId="73A5626D" w14:textId="77777777" w:rsidR="00DD43F6" w:rsidRPr="00D03D11" w:rsidRDefault="00DD43F6" w:rsidP="00DD43F6">
            <w:pPr>
              <w:jc w:val="center"/>
              <w:rPr>
                <w:rFonts w:ascii="Times New Roman" w:hAnsi="Times New Roman"/>
                <w:color w:val="000000" w:themeColor="text1"/>
                <w:sz w:val="24"/>
                <w:szCs w:val="24"/>
              </w:rPr>
            </w:pPr>
          </w:p>
        </w:tc>
        <w:tc>
          <w:tcPr>
            <w:tcW w:w="567" w:type="dxa"/>
          </w:tcPr>
          <w:p w14:paraId="2ABDE4A3" w14:textId="07E17930" w:rsidR="00DD43F6" w:rsidRPr="00D03D11" w:rsidRDefault="00DD43F6" w:rsidP="00DD43F6">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r>
      <w:tr w:rsidR="00D03D11" w:rsidRPr="00D03D11" w14:paraId="1D9E9D8E" w14:textId="77777777" w:rsidTr="001B5AA5">
        <w:tc>
          <w:tcPr>
            <w:tcW w:w="2660" w:type="dxa"/>
          </w:tcPr>
          <w:p w14:paraId="30BCD3A2" w14:textId="12EC17B7" w:rsidR="006860E7" w:rsidRPr="00D03D11" w:rsidRDefault="005B76B9" w:rsidP="001B5AA5">
            <w:pPr>
              <w:rPr>
                <w:rFonts w:ascii="Times New Roman" w:hAnsi="Times New Roman"/>
                <w:b/>
                <w:color w:val="000000" w:themeColor="text1"/>
                <w:sz w:val="24"/>
                <w:szCs w:val="24"/>
                <w:lang w:val="kk-KZ"/>
              </w:rPr>
            </w:pPr>
            <w:r w:rsidRPr="005B76B9">
              <w:rPr>
                <w:rFonts w:ascii="Times New Roman" w:hAnsi="Times New Roman"/>
                <w:b/>
                <w:color w:val="000000" w:themeColor="text1"/>
                <w:sz w:val="24"/>
                <w:szCs w:val="24"/>
                <w:lang w:val="kk-KZ" w:eastAsia="ru-RU"/>
              </w:rPr>
              <w:t>Аудармашылық жазба техникасы</w:t>
            </w:r>
            <w:bookmarkStart w:id="0" w:name="_GoBack"/>
            <w:bookmarkEnd w:id="0"/>
          </w:p>
        </w:tc>
        <w:tc>
          <w:tcPr>
            <w:tcW w:w="709" w:type="dxa"/>
            <w:vAlign w:val="center"/>
          </w:tcPr>
          <w:p w14:paraId="570FBFBF" w14:textId="63590561" w:rsidR="006860E7" w:rsidRPr="00D03D11" w:rsidRDefault="006860E7"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8" w:type="dxa"/>
            <w:vAlign w:val="center"/>
          </w:tcPr>
          <w:p w14:paraId="123BF0AF" w14:textId="69305857" w:rsidR="006860E7" w:rsidRPr="00D03D11" w:rsidRDefault="006860E7"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208D2B70" w14:textId="7EB9F657" w:rsidR="006860E7" w:rsidRPr="00D03D11" w:rsidRDefault="006860E7"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9" w:type="dxa"/>
            <w:vAlign w:val="center"/>
          </w:tcPr>
          <w:p w14:paraId="62C83490" w14:textId="3F2C67A9" w:rsidR="006860E7" w:rsidRPr="00D03D11" w:rsidRDefault="006860E7"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9" w:type="dxa"/>
            <w:vAlign w:val="center"/>
          </w:tcPr>
          <w:p w14:paraId="35956017" w14:textId="25918235" w:rsidR="006860E7" w:rsidRPr="00D03D11" w:rsidRDefault="006860E7" w:rsidP="00DD43F6">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c>
          <w:tcPr>
            <w:tcW w:w="709" w:type="dxa"/>
            <w:vAlign w:val="center"/>
          </w:tcPr>
          <w:p w14:paraId="3E941BC9" w14:textId="5A3CED7D" w:rsidR="006860E7" w:rsidRPr="00D03D11" w:rsidRDefault="006860E7"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8" w:type="dxa"/>
            <w:vAlign w:val="center"/>
          </w:tcPr>
          <w:p w14:paraId="52FAC828" w14:textId="6E6FC420" w:rsidR="006860E7" w:rsidRPr="00D03D11" w:rsidRDefault="006860E7"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79DD9413" w14:textId="50C3F928" w:rsidR="006860E7" w:rsidRPr="00D03D11" w:rsidRDefault="006860E7"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44868C2C" w14:textId="093A655A" w:rsidR="006860E7" w:rsidRPr="00D03D11" w:rsidRDefault="006860E7" w:rsidP="00DD43F6">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c>
          <w:tcPr>
            <w:tcW w:w="567" w:type="dxa"/>
            <w:vAlign w:val="center"/>
          </w:tcPr>
          <w:p w14:paraId="78BC43C8" w14:textId="77777777" w:rsidR="006860E7" w:rsidRPr="00D03D11" w:rsidRDefault="006860E7" w:rsidP="00DD43F6">
            <w:pPr>
              <w:jc w:val="center"/>
              <w:rPr>
                <w:rFonts w:ascii="Times New Roman" w:hAnsi="Times New Roman"/>
                <w:color w:val="000000" w:themeColor="text1"/>
                <w:sz w:val="24"/>
                <w:szCs w:val="24"/>
                <w:lang w:val="kk-KZ"/>
              </w:rPr>
            </w:pPr>
          </w:p>
        </w:tc>
        <w:tc>
          <w:tcPr>
            <w:tcW w:w="567" w:type="dxa"/>
          </w:tcPr>
          <w:p w14:paraId="69813AA7" w14:textId="77777777" w:rsidR="006860E7" w:rsidRPr="00D03D11" w:rsidRDefault="006860E7" w:rsidP="00DD43F6">
            <w:pPr>
              <w:jc w:val="center"/>
              <w:rPr>
                <w:rFonts w:ascii="Times New Roman" w:hAnsi="Times New Roman"/>
                <w:color w:val="000000" w:themeColor="text1"/>
                <w:sz w:val="24"/>
                <w:szCs w:val="24"/>
              </w:rPr>
            </w:pPr>
          </w:p>
        </w:tc>
        <w:tc>
          <w:tcPr>
            <w:tcW w:w="567" w:type="dxa"/>
          </w:tcPr>
          <w:p w14:paraId="1DB40132" w14:textId="204EDDCD" w:rsidR="006860E7" w:rsidRPr="00D03D11" w:rsidRDefault="006860E7" w:rsidP="00DD43F6">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r>
      <w:tr w:rsidR="00D03D11" w:rsidRPr="00D03D11" w14:paraId="2B0EBA57" w14:textId="77777777" w:rsidTr="001B5AA5">
        <w:tc>
          <w:tcPr>
            <w:tcW w:w="2660" w:type="dxa"/>
          </w:tcPr>
          <w:p w14:paraId="16D7ADF2" w14:textId="51C232AC" w:rsidR="006860E7" w:rsidRPr="00D03D11" w:rsidRDefault="006860E7" w:rsidP="00DD43F6">
            <w:pPr>
              <w:rPr>
                <w:rFonts w:ascii="Times New Roman" w:hAnsi="Times New Roman"/>
                <w:b/>
                <w:color w:val="000000" w:themeColor="text1"/>
                <w:sz w:val="24"/>
                <w:szCs w:val="24"/>
                <w:lang w:val="kk-KZ"/>
              </w:rPr>
            </w:pPr>
            <w:proofErr w:type="spellStart"/>
            <w:r w:rsidRPr="00D03D11">
              <w:rPr>
                <w:rFonts w:ascii="Times New Roman" w:hAnsi="Times New Roman"/>
                <w:b/>
                <w:color w:val="000000" w:themeColor="text1"/>
                <w:sz w:val="24"/>
                <w:szCs w:val="24"/>
                <w:lang w:eastAsia="ru-RU"/>
              </w:rPr>
              <w:t>Аударма</w:t>
            </w:r>
            <w:proofErr w:type="spellEnd"/>
            <w:r w:rsidRPr="00D03D11">
              <w:rPr>
                <w:rFonts w:ascii="Times New Roman" w:hAnsi="Times New Roman"/>
                <w:b/>
                <w:color w:val="000000" w:themeColor="text1"/>
                <w:sz w:val="24"/>
                <w:szCs w:val="24"/>
                <w:lang w:val="en-US" w:eastAsia="ru-RU"/>
              </w:rPr>
              <w:t xml:space="preserve"> </w:t>
            </w:r>
            <w:proofErr w:type="spellStart"/>
            <w:r w:rsidRPr="00D03D11">
              <w:rPr>
                <w:rFonts w:ascii="Times New Roman" w:hAnsi="Times New Roman"/>
                <w:b/>
                <w:color w:val="000000" w:themeColor="text1"/>
                <w:sz w:val="24"/>
                <w:szCs w:val="24"/>
                <w:lang w:eastAsia="ru-RU"/>
              </w:rPr>
              <w:t>және</w:t>
            </w:r>
            <w:proofErr w:type="spellEnd"/>
            <w:r w:rsidRPr="00D03D11">
              <w:rPr>
                <w:rFonts w:ascii="Times New Roman" w:hAnsi="Times New Roman"/>
                <w:b/>
                <w:color w:val="000000" w:themeColor="text1"/>
                <w:sz w:val="24"/>
                <w:szCs w:val="24"/>
                <w:lang w:val="en-US" w:eastAsia="ru-RU"/>
              </w:rPr>
              <w:t xml:space="preserve"> </w:t>
            </w:r>
            <w:proofErr w:type="spellStart"/>
            <w:r w:rsidRPr="00D03D11">
              <w:rPr>
                <w:rFonts w:ascii="Times New Roman" w:hAnsi="Times New Roman"/>
                <w:b/>
                <w:color w:val="000000" w:themeColor="text1"/>
                <w:sz w:val="24"/>
                <w:szCs w:val="24"/>
                <w:lang w:eastAsia="ru-RU"/>
              </w:rPr>
              <w:t>мәтін</w:t>
            </w:r>
            <w:proofErr w:type="spellEnd"/>
            <w:r w:rsidRPr="00D03D11">
              <w:rPr>
                <w:rFonts w:ascii="Times New Roman" w:hAnsi="Times New Roman"/>
                <w:b/>
                <w:color w:val="000000" w:themeColor="text1"/>
                <w:sz w:val="24"/>
                <w:szCs w:val="24"/>
                <w:lang w:val="en-US" w:eastAsia="ru-RU"/>
              </w:rPr>
              <w:t xml:space="preserve"> </w:t>
            </w:r>
            <w:proofErr w:type="spellStart"/>
            <w:r w:rsidRPr="00D03D11">
              <w:rPr>
                <w:rFonts w:ascii="Times New Roman" w:hAnsi="Times New Roman"/>
                <w:b/>
                <w:color w:val="000000" w:themeColor="text1"/>
                <w:sz w:val="24"/>
                <w:szCs w:val="24"/>
                <w:lang w:eastAsia="ru-RU"/>
              </w:rPr>
              <w:t>лингвистикасы</w:t>
            </w:r>
            <w:proofErr w:type="spellEnd"/>
          </w:p>
        </w:tc>
        <w:tc>
          <w:tcPr>
            <w:tcW w:w="709" w:type="dxa"/>
            <w:vAlign w:val="center"/>
          </w:tcPr>
          <w:p w14:paraId="6B38DD93" w14:textId="0C9FCC7B" w:rsidR="006860E7" w:rsidRPr="00D03D11" w:rsidRDefault="006860E7"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8" w:type="dxa"/>
            <w:vAlign w:val="center"/>
          </w:tcPr>
          <w:p w14:paraId="7F99473C" w14:textId="69743757" w:rsidR="006860E7" w:rsidRPr="00D03D11" w:rsidRDefault="006860E7"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364ECC4C" w14:textId="2A7BE856" w:rsidR="006860E7" w:rsidRPr="00D03D11" w:rsidRDefault="006860E7"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9" w:type="dxa"/>
            <w:vAlign w:val="center"/>
          </w:tcPr>
          <w:p w14:paraId="0800510F" w14:textId="6E8CFC03" w:rsidR="006860E7" w:rsidRPr="00D03D11" w:rsidRDefault="006860E7"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9" w:type="dxa"/>
            <w:vAlign w:val="center"/>
          </w:tcPr>
          <w:p w14:paraId="0F3270F0" w14:textId="31ACF7F3" w:rsidR="006860E7" w:rsidRPr="00D03D11" w:rsidRDefault="006860E7" w:rsidP="00DD43F6">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c>
          <w:tcPr>
            <w:tcW w:w="709" w:type="dxa"/>
            <w:vAlign w:val="center"/>
          </w:tcPr>
          <w:p w14:paraId="1D235B6A" w14:textId="53B0FEAA" w:rsidR="006860E7" w:rsidRPr="00D03D11" w:rsidRDefault="006860E7"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708" w:type="dxa"/>
            <w:vAlign w:val="center"/>
          </w:tcPr>
          <w:p w14:paraId="7076BC22" w14:textId="4826B459" w:rsidR="006860E7" w:rsidRPr="00D03D11" w:rsidRDefault="006860E7"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161C6143" w14:textId="0FE18616" w:rsidR="006860E7" w:rsidRPr="00D03D11" w:rsidRDefault="006860E7" w:rsidP="00DD43F6">
            <w:pPr>
              <w:jc w:val="center"/>
              <w:rPr>
                <w:rFonts w:ascii="Times New Roman" w:hAnsi="Times New Roman"/>
                <w:color w:val="000000" w:themeColor="text1"/>
                <w:sz w:val="24"/>
                <w:szCs w:val="24"/>
                <w:lang w:val="kk-KZ"/>
              </w:rPr>
            </w:pPr>
            <w:r w:rsidRPr="00D03D11">
              <w:rPr>
                <w:rFonts w:ascii="Times New Roman" w:hAnsi="Times New Roman"/>
                <w:color w:val="000000" w:themeColor="text1"/>
                <w:sz w:val="24"/>
                <w:szCs w:val="24"/>
                <w:lang w:val="kk-KZ"/>
              </w:rPr>
              <w:t>+</w:t>
            </w:r>
          </w:p>
        </w:tc>
        <w:tc>
          <w:tcPr>
            <w:tcW w:w="567" w:type="dxa"/>
            <w:vAlign w:val="center"/>
          </w:tcPr>
          <w:p w14:paraId="59CBF306" w14:textId="59E1C5F8" w:rsidR="006860E7" w:rsidRPr="00D03D11" w:rsidRDefault="006860E7" w:rsidP="00DD43F6">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c>
          <w:tcPr>
            <w:tcW w:w="567" w:type="dxa"/>
            <w:vAlign w:val="center"/>
          </w:tcPr>
          <w:p w14:paraId="0037030D" w14:textId="77777777" w:rsidR="006860E7" w:rsidRPr="00D03D11" w:rsidRDefault="006860E7" w:rsidP="00DD43F6">
            <w:pPr>
              <w:jc w:val="center"/>
              <w:rPr>
                <w:rFonts w:ascii="Times New Roman" w:hAnsi="Times New Roman"/>
                <w:color w:val="000000" w:themeColor="text1"/>
                <w:sz w:val="24"/>
                <w:szCs w:val="24"/>
                <w:lang w:val="kk-KZ"/>
              </w:rPr>
            </w:pPr>
          </w:p>
        </w:tc>
        <w:tc>
          <w:tcPr>
            <w:tcW w:w="567" w:type="dxa"/>
          </w:tcPr>
          <w:p w14:paraId="597CC357" w14:textId="77777777" w:rsidR="006860E7" w:rsidRPr="00D03D11" w:rsidRDefault="006860E7" w:rsidP="00DD43F6">
            <w:pPr>
              <w:jc w:val="center"/>
              <w:rPr>
                <w:rFonts w:ascii="Times New Roman" w:hAnsi="Times New Roman"/>
                <w:color w:val="000000" w:themeColor="text1"/>
                <w:sz w:val="24"/>
                <w:szCs w:val="24"/>
              </w:rPr>
            </w:pPr>
          </w:p>
        </w:tc>
        <w:tc>
          <w:tcPr>
            <w:tcW w:w="567" w:type="dxa"/>
          </w:tcPr>
          <w:p w14:paraId="225ED499" w14:textId="45749BFA" w:rsidR="006860E7" w:rsidRPr="00D03D11" w:rsidRDefault="006860E7" w:rsidP="00DD43F6">
            <w:pPr>
              <w:jc w:val="center"/>
              <w:rPr>
                <w:rFonts w:ascii="Times New Roman" w:hAnsi="Times New Roman"/>
                <w:color w:val="000000" w:themeColor="text1"/>
                <w:sz w:val="24"/>
                <w:szCs w:val="24"/>
              </w:rPr>
            </w:pPr>
            <w:r w:rsidRPr="00D03D11">
              <w:rPr>
                <w:rFonts w:ascii="Times New Roman" w:hAnsi="Times New Roman"/>
                <w:color w:val="000000" w:themeColor="text1"/>
                <w:sz w:val="24"/>
                <w:szCs w:val="24"/>
              </w:rPr>
              <w:t>+</w:t>
            </w:r>
          </w:p>
        </w:tc>
      </w:tr>
    </w:tbl>
    <w:p w14:paraId="7BDE8D10" w14:textId="77777777" w:rsidR="006531A4" w:rsidRPr="00D03D11" w:rsidRDefault="006531A4" w:rsidP="00A23E61">
      <w:pPr>
        <w:spacing w:after="0"/>
        <w:jc w:val="center"/>
        <w:rPr>
          <w:rFonts w:ascii="Times New Roman" w:hAnsi="Times New Roman"/>
          <w:b/>
          <w:color w:val="000000" w:themeColor="text1"/>
          <w:sz w:val="24"/>
          <w:szCs w:val="24"/>
          <w:lang w:val="kk-KZ"/>
        </w:rPr>
      </w:pPr>
    </w:p>
    <w:p w14:paraId="23D6A383" w14:textId="77777777" w:rsidR="006531A4" w:rsidRPr="00D03D11" w:rsidRDefault="006531A4" w:rsidP="00A23E61">
      <w:pPr>
        <w:spacing w:after="0"/>
        <w:jc w:val="center"/>
        <w:rPr>
          <w:rFonts w:ascii="Times New Roman" w:hAnsi="Times New Roman"/>
          <w:b/>
          <w:color w:val="000000" w:themeColor="text1"/>
          <w:sz w:val="24"/>
          <w:szCs w:val="24"/>
          <w:lang w:val="kk-KZ"/>
        </w:rPr>
      </w:pPr>
    </w:p>
    <w:p w14:paraId="7C4BA670" w14:textId="77777777" w:rsidR="006531A4" w:rsidRPr="00D03D11" w:rsidRDefault="006531A4" w:rsidP="00A23E61">
      <w:pPr>
        <w:spacing w:after="0"/>
        <w:jc w:val="center"/>
        <w:rPr>
          <w:rFonts w:ascii="Times New Roman" w:hAnsi="Times New Roman"/>
          <w:b/>
          <w:color w:val="000000" w:themeColor="text1"/>
          <w:sz w:val="24"/>
          <w:szCs w:val="24"/>
          <w:lang w:val="kk-KZ"/>
        </w:rPr>
      </w:pPr>
    </w:p>
    <w:p w14:paraId="7D3D0C52" w14:textId="77777777" w:rsidR="006531A4" w:rsidRPr="00D03D11" w:rsidRDefault="006531A4" w:rsidP="00A23E61">
      <w:pPr>
        <w:spacing w:after="0"/>
        <w:jc w:val="center"/>
        <w:rPr>
          <w:rFonts w:ascii="Times New Roman" w:hAnsi="Times New Roman"/>
          <w:b/>
          <w:color w:val="000000" w:themeColor="text1"/>
          <w:sz w:val="24"/>
          <w:szCs w:val="24"/>
          <w:lang w:val="kk-KZ"/>
        </w:rPr>
      </w:pPr>
    </w:p>
    <w:sectPr w:rsidR="006531A4" w:rsidRPr="00D03D11" w:rsidSect="00BF254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979"/>
    <w:multiLevelType w:val="multilevel"/>
    <w:tmpl w:val="36D60B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694F96"/>
    <w:multiLevelType w:val="multilevel"/>
    <w:tmpl w:val="041610B0"/>
    <w:lvl w:ilvl="0">
      <w:start w:val="1"/>
      <w:numFmt w:val="decimal"/>
      <w:lvlText w:val="%1"/>
      <w:lvlJc w:val="left"/>
      <w:pPr>
        <w:ind w:left="360" w:hanging="360"/>
      </w:pPr>
      <w:rPr>
        <w:rFonts w:hint="default"/>
      </w:rPr>
    </w:lvl>
    <w:lvl w:ilvl="1">
      <w:start w:val="3"/>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 w15:restartNumberingAfterBreak="0">
    <w:nsid w:val="055838C9"/>
    <w:multiLevelType w:val="hybridMultilevel"/>
    <w:tmpl w:val="7C2E75A8"/>
    <w:lvl w:ilvl="0" w:tplc="4B8A6992">
      <w:start w:val="1"/>
      <w:numFmt w:val="bullet"/>
      <w:lvlText w:val=""/>
      <w:lvlJc w:val="left"/>
      <w:pPr>
        <w:tabs>
          <w:tab w:val="num" w:pos="720"/>
        </w:tabs>
        <w:ind w:left="720" w:hanging="360"/>
      </w:pPr>
      <w:rPr>
        <w:rFonts w:ascii="Wingdings" w:hAnsi="Wingdings" w:hint="default"/>
      </w:rPr>
    </w:lvl>
    <w:lvl w:ilvl="1" w:tplc="9C88B17C" w:tentative="1">
      <w:start w:val="1"/>
      <w:numFmt w:val="bullet"/>
      <w:lvlText w:val=""/>
      <w:lvlJc w:val="left"/>
      <w:pPr>
        <w:tabs>
          <w:tab w:val="num" w:pos="1440"/>
        </w:tabs>
        <w:ind w:left="1440" w:hanging="360"/>
      </w:pPr>
      <w:rPr>
        <w:rFonts w:ascii="Wingdings" w:hAnsi="Wingdings" w:hint="default"/>
      </w:rPr>
    </w:lvl>
    <w:lvl w:ilvl="2" w:tplc="695C63CE" w:tentative="1">
      <w:start w:val="1"/>
      <w:numFmt w:val="bullet"/>
      <w:lvlText w:val=""/>
      <w:lvlJc w:val="left"/>
      <w:pPr>
        <w:tabs>
          <w:tab w:val="num" w:pos="2160"/>
        </w:tabs>
        <w:ind w:left="2160" w:hanging="360"/>
      </w:pPr>
      <w:rPr>
        <w:rFonts w:ascii="Wingdings" w:hAnsi="Wingdings" w:hint="default"/>
      </w:rPr>
    </w:lvl>
    <w:lvl w:ilvl="3" w:tplc="2FD69D72" w:tentative="1">
      <w:start w:val="1"/>
      <w:numFmt w:val="bullet"/>
      <w:lvlText w:val=""/>
      <w:lvlJc w:val="left"/>
      <w:pPr>
        <w:tabs>
          <w:tab w:val="num" w:pos="2880"/>
        </w:tabs>
        <w:ind w:left="2880" w:hanging="360"/>
      </w:pPr>
      <w:rPr>
        <w:rFonts w:ascii="Wingdings" w:hAnsi="Wingdings" w:hint="default"/>
      </w:rPr>
    </w:lvl>
    <w:lvl w:ilvl="4" w:tplc="9ACAD0F8" w:tentative="1">
      <w:start w:val="1"/>
      <w:numFmt w:val="bullet"/>
      <w:lvlText w:val=""/>
      <w:lvlJc w:val="left"/>
      <w:pPr>
        <w:tabs>
          <w:tab w:val="num" w:pos="3600"/>
        </w:tabs>
        <w:ind w:left="3600" w:hanging="360"/>
      </w:pPr>
      <w:rPr>
        <w:rFonts w:ascii="Wingdings" w:hAnsi="Wingdings" w:hint="default"/>
      </w:rPr>
    </w:lvl>
    <w:lvl w:ilvl="5" w:tplc="66DEE82A" w:tentative="1">
      <w:start w:val="1"/>
      <w:numFmt w:val="bullet"/>
      <w:lvlText w:val=""/>
      <w:lvlJc w:val="left"/>
      <w:pPr>
        <w:tabs>
          <w:tab w:val="num" w:pos="4320"/>
        </w:tabs>
        <w:ind w:left="4320" w:hanging="360"/>
      </w:pPr>
      <w:rPr>
        <w:rFonts w:ascii="Wingdings" w:hAnsi="Wingdings" w:hint="default"/>
      </w:rPr>
    </w:lvl>
    <w:lvl w:ilvl="6" w:tplc="5718A0F2" w:tentative="1">
      <w:start w:val="1"/>
      <w:numFmt w:val="bullet"/>
      <w:lvlText w:val=""/>
      <w:lvlJc w:val="left"/>
      <w:pPr>
        <w:tabs>
          <w:tab w:val="num" w:pos="5040"/>
        </w:tabs>
        <w:ind w:left="5040" w:hanging="360"/>
      </w:pPr>
      <w:rPr>
        <w:rFonts w:ascii="Wingdings" w:hAnsi="Wingdings" w:hint="default"/>
      </w:rPr>
    </w:lvl>
    <w:lvl w:ilvl="7" w:tplc="02D025D2" w:tentative="1">
      <w:start w:val="1"/>
      <w:numFmt w:val="bullet"/>
      <w:lvlText w:val=""/>
      <w:lvlJc w:val="left"/>
      <w:pPr>
        <w:tabs>
          <w:tab w:val="num" w:pos="5760"/>
        </w:tabs>
        <w:ind w:left="5760" w:hanging="360"/>
      </w:pPr>
      <w:rPr>
        <w:rFonts w:ascii="Wingdings" w:hAnsi="Wingdings" w:hint="default"/>
      </w:rPr>
    </w:lvl>
    <w:lvl w:ilvl="8" w:tplc="6CBAB7A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04F48"/>
    <w:multiLevelType w:val="hybridMultilevel"/>
    <w:tmpl w:val="A8181590"/>
    <w:lvl w:ilvl="0" w:tplc="7928734C">
      <w:start w:val="1"/>
      <w:numFmt w:val="bullet"/>
      <w:lvlText w:val=""/>
      <w:lvlJc w:val="left"/>
      <w:pPr>
        <w:tabs>
          <w:tab w:val="num" w:pos="720"/>
        </w:tabs>
        <w:ind w:left="720" w:hanging="360"/>
      </w:pPr>
      <w:rPr>
        <w:rFonts w:ascii="Wingdings" w:hAnsi="Wingdings" w:hint="default"/>
      </w:rPr>
    </w:lvl>
    <w:lvl w:ilvl="1" w:tplc="BB3A2618" w:tentative="1">
      <w:start w:val="1"/>
      <w:numFmt w:val="bullet"/>
      <w:lvlText w:val=""/>
      <w:lvlJc w:val="left"/>
      <w:pPr>
        <w:tabs>
          <w:tab w:val="num" w:pos="1440"/>
        </w:tabs>
        <w:ind w:left="1440" w:hanging="360"/>
      </w:pPr>
      <w:rPr>
        <w:rFonts w:ascii="Wingdings" w:hAnsi="Wingdings" w:hint="default"/>
      </w:rPr>
    </w:lvl>
    <w:lvl w:ilvl="2" w:tplc="BE0C8000" w:tentative="1">
      <w:start w:val="1"/>
      <w:numFmt w:val="bullet"/>
      <w:lvlText w:val=""/>
      <w:lvlJc w:val="left"/>
      <w:pPr>
        <w:tabs>
          <w:tab w:val="num" w:pos="2160"/>
        </w:tabs>
        <w:ind w:left="2160" w:hanging="360"/>
      </w:pPr>
      <w:rPr>
        <w:rFonts w:ascii="Wingdings" w:hAnsi="Wingdings" w:hint="default"/>
      </w:rPr>
    </w:lvl>
    <w:lvl w:ilvl="3" w:tplc="04047F72" w:tentative="1">
      <w:start w:val="1"/>
      <w:numFmt w:val="bullet"/>
      <w:lvlText w:val=""/>
      <w:lvlJc w:val="left"/>
      <w:pPr>
        <w:tabs>
          <w:tab w:val="num" w:pos="2880"/>
        </w:tabs>
        <w:ind w:left="2880" w:hanging="360"/>
      </w:pPr>
      <w:rPr>
        <w:rFonts w:ascii="Wingdings" w:hAnsi="Wingdings" w:hint="default"/>
      </w:rPr>
    </w:lvl>
    <w:lvl w:ilvl="4" w:tplc="DB005084" w:tentative="1">
      <w:start w:val="1"/>
      <w:numFmt w:val="bullet"/>
      <w:lvlText w:val=""/>
      <w:lvlJc w:val="left"/>
      <w:pPr>
        <w:tabs>
          <w:tab w:val="num" w:pos="3600"/>
        </w:tabs>
        <w:ind w:left="3600" w:hanging="360"/>
      </w:pPr>
      <w:rPr>
        <w:rFonts w:ascii="Wingdings" w:hAnsi="Wingdings" w:hint="default"/>
      </w:rPr>
    </w:lvl>
    <w:lvl w:ilvl="5" w:tplc="3F9475DE" w:tentative="1">
      <w:start w:val="1"/>
      <w:numFmt w:val="bullet"/>
      <w:lvlText w:val=""/>
      <w:lvlJc w:val="left"/>
      <w:pPr>
        <w:tabs>
          <w:tab w:val="num" w:pos="4320"/>
        </w:tabs>
        <w:ind w:left="4320" w:hanging="360"/>
      </w:pPr>
      <w:rPr>
        <w:rFonts w:ascii="Wingdings" w:hAnsi="Wingdings" w:hint="default"/>
      </w:rPr>
    </w:lvl>
    <w:lvl w:ilvl="6" w:tplc="1FE630DA" w:tentative="1">
      <w:start w:val="1"/>
      <w:numFmt w:val="bullet"/>
      <w:lvlText w:val=""/>
      <w:lvlJc w:val="left"/>
      <w:pPr>
        <w:tabs>
          <w:tab w:val="num" w:pos="5040"/>
        </w:tabs>
        <w:ind w:left="5040" w:hanging="360"/>
      </w:pPr>
      <w:rPr>
        <w:rFonts w:ascii="Wingdings" w:hAnsi="Wingdings" w:hint="default"/>
      </w:rPr>
    </w:lvl>
    <w:lvl w:ilvl="7" w:tplc="89F04F20" w:tentative="1">
      <w:start w:val="1"/>
      <w:numFmt w:val="bullet"/>
      <w:lvlText w:val=""/>
      <w:lvlJc w:val="left"/>
      <w:pPr>
        <w:tabs>
          <w:tab w:val="num" w:pos="5760"/>
        </w:tabs>
        <w:ind w:left="5760" w:hanging="360"/>
      </w:pPr>
      <w:rPr>
        <w:rFonts w:ascii="Wingdings" w:hAnsi="Wingdings" w:hint="default"/>
      </w:rPr>
    </w:lvl>
    <w:lvl w:ilvl="8" w:tplc="DF8E08A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316A78"/>
    <w:multiLevelType w:val="hybridMultilevel"/>
    <w:tmpl w:val="9FD2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100FF"/>
    <w:multiLevelType w:val="multilevel"/>
    <w:tmpl w:val="A594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F0B42"/>
    <w:multiLevelType w:val="hybridMultilevel"/>
    <w:tmpl w:val="9034BC02"/>
    <w:lvl w:ilvl="0" w:tplc="92E267CC">
      <w:start w:val="1"/>
      <w:numFmt w:val="bullet"/>
      <w:lvlText w:val="-"/>
      <w:lvlJc w:val="left"/>
      <w:pPr>
        <w:ind w:left="720" w:hanging="360"/>
      </w:pPr>
      <w:rPr>
        <w:rFonts w:ascii="Times New Roman" w:eastAsia="Malgun Gothic"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97383C"/>
    <w:multiLevelType w:val="hybridMultilevel"/>
    <w:tmpl w:val="D5026FD0"/>
    <w:lvl w:ilvl="0" w:tplc="4B9879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FD0174"/>
    <w:multiLevelType w:val="hybridMultilevel"/>
    <w:tmpl w:val="D2246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7834D3"/>
    <w:multiLevelType w:val="hybridMultilevel"/>
    <w:tmpl w:val="BBFAF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164BDF"/>
    <w:multiLevelType w:val="hybridMultilevel"/>
    <w:tmpl w:val="DA7C4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5E09B0"/>
    <w:multiLevelType w:val="hybridMultilevel"/>
    <w:tmpl w:val="BDDE6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28483F"/>
    <w:multiLevelType w:val="hybridMultilevel"/>
    <w:tmpl w:val="9A4E3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C5CC8"/>
    <w:multiLevelType w:val="hybridMultilevel"/>
    <w:tmpl w:val="06402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A732AD"/>
    <w:multiLevelType w:val="hybridMultilevel"/>
    <w:tmpl w:val="C424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B83627"/>
    <w:multiLevelType w:val="hybridMultilevel"/>
    <w:tmpl w:val="6902E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E25F71"/>
    <w:multiLevelType w:val="hybridMultilevel"/>
    <w:tmpl w:val="68A88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0848E2"/>
    <w:multiLevelType w:val="hybridMultilevel"/>
    <w:tmpl w:val="98B6EC42"/>
    <w:lvl w:ilvl="0" w:tplc="3398A670">
      <w:start w:val="1"/>
      <w:numFmt w:val="decimal"/>
      <w:lvlText w:val="%1."/>
      <w:lvlJc w:val="left"/>
      <w:pPr>
        <w:tabs>
          <w:tab w:val="num" w:pos="720"/>
        </w:tabs>
        <w:ind w:left="720" w:hanging="360"/>
      </w:pPr>
    </w:lvl>
    <w:lvl w:ilvl="1" w:tplc="8AB24208" w:tentative="1">
      <w:start w:val="1"/>
      <w:numFmt w:val="decimal"/>
      <w:lvlText w:val="%2."/>
      <w:lvlJc w:val="left"/>
      <w:pPr>
        <w:tabs>
          <w:tab w:val="num" w:pos="1440"/>
        </w:tabs>
        <w:ind w:left="1440" w:hanging="360"/>
      </w:pPr>
    </w:lvl>
    <w:lvl w:ilvl="2" w:tplc="B54CBB18" w:tentative="1">
      <w:start w:val="1"/>
      <w:numFmt w:val="decimal"/>
      <w:lvlText w:val="%3."/>
      <w:lvlJc w:val="left"/>
      <w:pPr>
        <w:tabs>
          <w:tab w:val="num" w:pos="2160"/>
        </w:tabs>
        <w:ind w:left="2160" w:hanging="360"/>
      </w:pPr>
    </w:lvl>
    <w:lvl w:ilvl="3" w:tplc="03B48E56" w:tentative="1">
      <w:start w:val="1"/>
      <w:numFmt w:val="decimal"/>
      <w:lvlText w:val="%4."/>
      <w:lvlJc w:val="left"/>
      <w:pPr>
        <w:tabs>
          <w:tab w:val="num" w:pos="2880"/>
        </w:tabs>
        <w:ind w:left="2880" w:hanging="360"/>
      </w:pPr>
    </w:lvl>
    <w:lvl w:ilvl="4" w:tplc="033C8258" w:tentative="1">
      <w:start w:val="1"/>
      <w:numFmt w:val="decimal"/>
      <w:lvlText w:val="%5."/>
      <w:lvlJc w:val="left"/>
      <w:pPr>
        <w:tabs>
          <w:tab w:val="num" w:pos="3600"/>
        </w:tabs>
        <w:ind w:left="3600" w:hanging="360"/>
      </w:pPr>
    </w:lvl>
    <w:lvl w:ilvl="5" w:tplc="CD8A9C9E" w:tentative="1">
      <w:start w:val="1"/>
      <w:numFmt w:val="decimal"/>
      <w:lvlText w:val="%6."/>
      <w:lvlJc w:val="left"/>
      <w:pPr>
        <w:tabs>
          <w:tab w:val="num" w:pos="4320"/>
        </w:tabs>
        <w:ind w:left="4320" w:hanging="360"/>
      </w:pPr>
    </w:lvl>
    <w:lvl w:ilvl="6" w:tplc="C45A6734" w:tentative="1">
      <w:start w:val="1"/>
      <w:numFmt w:val="decimal"/>
      <w:lvlText w:val="%7."/>
      <w:lvlJc w:val="left"/>
      <w:pPr>
        <w:tabs>
          <w:tab w:val="num" w:pos="5040"/>
        </w:tabs>
        <w:ind w:left="5040" w:hanging="360"/>
      </w:pPr>
    </w:lvl>
    <w:lvl w:ilvl="7" w:tplc="CB307432" w:tentative="1">
      <w:start w:val="1"/>
      <w:numFmt w:val="decimal"/>
      <w:lvlText w:val="%8."/>
      <w:lvlJc w:val="left"/>
      <w:pPr>
        <w:tabs>
          <w:tab w:val="num" w:pos="5760"/>
        </w:tabs>
        <w:ind w:left="5760" w:hanging="360"/>
      </w:pPr>
    </w:lvl>
    <w:lvl w:ilvl="8" w:tplc="373C6ECC" w:tentative="1">
      <w:start w:val="1"/>
      <w:numFmt w:val="decimal"/>
      <w:lvlText w:val="%9."/>
      <w:lvlJc w:val="left"/>
      <w:pPr>
        <w:tabs>
          <w:tab w:val="num" w:pos="6480"/>
        </w:tabs>
        <w:ind w:left="6480" w:hanging="360"/>
      </w:pPr>
    </w:lvl>
  </w:abstractNum>
  <w:abstractNum w:abstractNumId="18" w15:restartNumberingAfterBreak="0">
    <w:nsid w:val="5B300F9D"/>
    <w:multiLevelType w:val="hybridMultilevel"/>
    <w:tmpl w:val="730286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806C9E"/>
    <w:multiLevelType w:val="hybridMultilevel"/>
    <w:tmpl w:val="82CC6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877776"/>
    <w:multiLevelType w:val="hybridMultilevel"/>
    <w:tmpl w:val="74DCBF10"/>
    <w:lvl w:ilvl="0" w:tplc="002E29C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1" w15:restartNumberingAfterBreak="0">
    <w:nsid w:val="68E20607"/>
    <w:multiLevelType w:val="hybridMultilevel"/>
    <w:tmpl w:val="6F988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383AD0"/>
    <w:multiLevelType w:val="hybridMultilevel"/>
    <w:tmpl w:val="E3804AF8"/>
    <w:lvl w:ilvl="0" w:tplc="81B0D2B0">
      <w:start w:val="1"/>
      <w:numFmt w:val="bullet"/>
      <w:lvlText w:val=""/>
      <w:lvlJc w:val="left"/>
      <w:pPr>
        <w:tabs>
          <w:tab w:val="num" w:pos="720"/>
        </w:tabs>
        <w:ind w:left="720" w:hanging="360"/>
      </w:pPr>
      <w:rPr>
        <w:rFonts w:ascii="Wingdings" w:hAnsi="Wingdings" w:hint="default"/>
      </w:rPr>
    </w:lvl>
    <w:lvl w:ilvl="1" w:tplc="438E05AC" w:tentative="1">
      <w:start w:val="1"/>
      <w:numFmt w:val="bullet"/>
      <w:lvlText w:val=""/>
      <w:lvlJc w:val="left"/>
      <w:pPr>
        <w:tabs>
          <w:tab w:val="num" w:pos="1440"/>
        </w:tabs>
        <w:ind w:left="1440" w:hanging="360"/>
      </w:pPr>
      <w:rPr>
        <w:rFonts w:ascii="Wingdings" w:hAnsi="Wingdings" w:hint="default"/>
      </w:rPr>
    </w:lvl>
    <w:lvl w:ilvl="2" w:tplc="F670AF80" w:tentative="1">
      <w:start w:val="1"/>
      <w:numFmt w:val="bullet"/>
      <w:lvlText w:val=""/>
      <w:lvlJc w:val="left"/>
      <w:pPr>
        <w:tabs>
          <w:tab w:val="num" w:pos="2160"/>
        </w:tabs>
        <w:ind w:left="2160" w:hanging="360"/>
      </w:pPr>
      <w:rPr>
        <w:rFonts w:ascii="Wingdings" w:hAnsi="Wingdings" w:hint="default"/>
      </w:rPr>
    </w:lvl>
    <w:lvl w:ilvl="3" w:tplc="460E0620" w:tentative="1">
      <w:start w:val="1"/>
      <w:numFmt w:val="bullet"/>
      <w:lvlText w:val=""/>
      <w:lvlJc w:val="left"/>
      <w:pPr>
        <w:tabs>
          <w:tab w:val="num" w:pos="2880"/>
        </w:tabs>
        <w:ind w:left="2880" w:hanging="360"/>
      </w:pPr>
      <w:rPr>
        <w:rFonts w:ascii="Wingdings" w:hAnsi="Wingdings" w:hint="default"/>
      </w:rPr>
    </w:lvl>
    <w:lvl w:ilvl="4" w:tplc="44FCDD00" w:tentative="1">
      <w:start w:val="1"/>
      <w:numFmt w:val="bullet"/>
      <w:lvlText w:val=""/>
      <w:lvlJc w:val="left"/>
      <w:pPr>
        <w:tabs>
          <w:tab w:val="num" w:pos="3600"/>
        </w:tabs>
        <w:ind w:left="3600" w:hanging="360"/>
      </w:pPr>
      <w:rPr>
        <w:rFonts w:ascii="Wingdings" w:hAnsi="Wingdings" w:hint="default"/>
      </w:rPr>
    </w:lvl>
    <w:lvl w:ilvl="5" w:tplc="FAF0882C" w:tentative="1">
      <w:start w:val="1"/>
      <w:numFmt w:val="bullet"/>
      <w:lvlText w:val=""/>
      <w:lvlJc w:val="left"/>
      <w:pPr>
        <w:tabs>
          <w:tab w:val="num" w:pos="4320"/>
        </w:tabs>
        <w:ind w:left="4320" w:hanging="360"/>
      </w:pPr>
      <w:rPr>
        <w:rFonts w:ascii="Wingdings" w:hAnsi="Wingdings" w:hint="default"/>
      </w:rPr>
    </w:lvl>
    <w:lvl w:ilvl="6" w:tplc="68785EA2" w:tentative="1">
      <w:start w:val="1"/>
      <w:numFmt w:val="bullet"/>
      <w:lvlText w:val=""/>
      <w:lvlJc w:val="left"/>
      <w:pPr>
        <w:tabs>
          <w:tab w:val="num" w:pos="5040"/>
        </w:tabs>
        <w:ind w:left="5040" w:hanging="360"/>
      </w:pPr>
      <w:rPr>
        <w:rFonts w:ascii="Wingdings" w:hAnsi="Wingdings" w:hint="default"/>
      </w:rPr>
    </w:lvl>
    <w:lvl w:ilvl="7" w:tplc="E7DECBA0" w:tentative="1">
      <w:start w:val="1"/>
      <w:numFmt w:val="bullet"/>
      <w:lvlText w:val=""/>
      <w:lvlJc w:val="left"/>
      <w:pPr>
        <w:tabs>
          <w:tab w:val="num" w:pos="5760"/>
        </w:tabs>
        <w:ind w:left="5760" w:hanging="360"/>
      </w:pPr>
      <w:rPr>
        <w:rFonts w:ascii="Wingdings" w:hAnsi="Wingdings" w:hint="default"/>
      </w:rPr>
    </w:lvl>
    <w:lvl w:ilvl="8" w:tplc="6764DB3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205EB8"/>
    <w:multiLevelType w:val="hybridMultilevel"/>
    <w:tmpl w:val="188E7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20D3967"/>
    <w:multiLevelType w:val="hybridMultilevel"/>
    <w:tmpl w:val="DAE4D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B53D96"/>
    <w:multiLevelType w:val="hybridMultilevel"/>
    <w:tmpl w:val="E7A0708C"/>
    <w:lvl w:ilvl="0" w:tplc="4456ECA4">
      <w:start w:val="1"/>
      <w:numFmt w:val="bullet"/>
      <w:lvlText w:val=""/>
      <w:lvlJc w:val="left"/>
      <w:pPr>
        <w:tabs>
          <w:tab w:val="num" w:pos="720"/>
        </w:tabs>
        <w:ind w:left="720" w:hanging="360"/>
      </w:pPr>
      <w:rPr>
        <w:rFonts w:ascii="Wingdings" w:hAnsi="Wingdings" w:hint="default"/>
      </w:rPr>
    </w:lvl>
    <w:lvl w:ilvl="1" w:tplc="0BCE315A" w:tentative="1">
      <w:start w:val="1"/>
      <w:numFmt w:val="bullet"/>
      <w:lvlText w:val=""/>
      <w:lvlJc w:val="left"/>
      <w:pPr>
        <w:tabs>
          <w:tab w:val="num" w:pos="1440"/>
        </w:tabs>
        <w:ind w:left="1440" w:hanging="360"/>
      </w:pPr>
      <w:rPr>
        <w:rFonts w:ascii="Wingdings" w:hAnsi="Wingdings" w:hint="default"/>
      </w:rPr>
    </w:lvl>
    <w:lvl w:ilvl="2" w:tplc="97DEC4E6" w:tentative="1">
      <w:start w:val="1"/>
      <w:numFmt w:val="bullet"/>
      <w:lvlText w:val=""/>
      <w:lvlJc w:val="left"/>
      <w:pPr>
        <w:tabs>
          <w:tab w:val="num" w:pos="2160"/>
        </w:tabs>
        <w:ind w:left="2160" w:hanging="360"/>
      </w:pPr>
      <w:rPr>
        <w:rFonts w:ascii="Wingdings" w:hAnsi="Wingdings" w:hint="default"/>
      </w:rPr>
    </w:lvl>
    <w:lvl w:ilvl="3" w:tplc="63C26228" w:tentative="1">
      <w:start w:val="1"/>
      <w:numFmt w:val="bullet"/>
      <w:lvlText w:val=""/>
      <w:lvlJc w:val="left"/>
      <w:pPr>
        <w:tabs>
          <w:tab w:val="num" w:pos="2880"/>
        </w:tabs>
        <w:ind w:left="2880" w:hanging="360"/>
      </w:pPr>
      <w:rPr>
        <w:rFonts w:ascii="Wingdings" w:hAnsi="Wingdings" w:hint="default"/>
      </w:rPr>
    </w:lvl>
    <w:lvl w:ilvl="4" w:tplc="1846B47A" w:tentative="1">
      <w:start w:val="1"/>
      <w:numFmt w:val="bullet"/>
      <w:lvlText w:val=""/>
      <w:lvlJc w:val="left"/>
      <w:pPr>
        <w:tabs>
          <w:tab w:val="num" w:pos="3600"/>
        </w:tabs>
        <w:ind w:left="3600" w:hanging="360"/>
      </w:pPr>
      <w:rPr>
        <w:rFonts w:ascii="Wingdings" w:hAnsi="Wingdings" w:hint="default"/>
      </w:rPr>
    </w:lvl>
    <w:lvl w:ilvl="5" w:tplc="5E50B5CC" w:tentative="1">
      <w:start w:val="1"/>
      <w:numFmt w:val="bullet"/>
      <w:lvlText w:val=""/>
      <w:lvlJc w:val="left"/>
      <w:pPr>
        <w:tabs>
          <w:tab w:val="num" w:pos="4320"/>
        </w:tabs>
        <w:ind w:left="4320" w:hanging="360"/>
      </w:pPr>
      <w:rPr>
        <w:rFonts w:ascii="Wingdings" w:hAnsi="Wingdings" w:hint="default"/>
      </w:rPr>
    </w:lvl>
    <w:lvl w:ilvl="6" w:tplc="EE7ED75C" w:tentative="1">
      <w:start w:val="1"/>
      <w:numFmt w:val="bullet"/>
      <w:lvlText w:val=""/>
      <w:lvlJc w:val="left"/>
      <w:pPr>
        <w:tabs>
          <w:tab w:val="num" w:pos="5040"/>
        </w:tabs>
        <w:ind w:left="5040" w:hanging="360"/>
      </w:pPr>
      <w:rPr>
        <w:rFonts w:ascii="Wingdings" w:hAnsi="Wingdings" w:hint="default"/>
      </w:rPr>
    </w:lvl>
    <w:lvl w:ilvl="7" w:tplc="90020D00" w:tentative="1">
      <w:start w:val="1"/>
      <w:numFmt w:val="bullet"/>
      <w:lvlText w:val=""/>
      <w:lvlJc w:val="left"/>
      <w:pPr>
        <w:tabs>
          <w:tab w:val="num" w:pos="5760"/>
        </w:tabs>
        <w:ind w:left="5760" w:hanging="360"/>
      </w:pPr>
      <w:rPr>
        <w:rFonts w:ascii="Wingdings" w:hAnsi="Wingdings" w:hint="default"/>
      </w:rPr>
    </w:lvl>
    <w:lvl w:ilvl="8" w:tplc="2B781CE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AE021E"/>
    <w:multiLevelType w:val="hybridMultilevel"/>
    <w:tmpl w:val="D096AB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932B2A"/>
    <w:multiLevelType w:val="hybridMultilevel"/>
    <w:tmpl w:val="432EA502"/>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3"/>
  </w:num>
  <w:num w:numId="4">
    <w:abstractNumId w:val="19"/>
  </w:num>
  <w:num w:numId="5">
    <w:abstractNumId w:val="12"/>
  </w:num>
  <w:num w:numId="6">
    <w:abstractNumId w:val="4"/>
  </w:num>
  <w:num w:numId="7">
    <w:abstractNumId w:val="14"/>
  </w:num>
  <w:num w:numId="8">
    <w:abstractNumId w:val="27"/>
  </w:num>
  <w:num w:numId="9">
    <w:abstractNumId w:val="10"/>
  </w:num>
  <w:num w:numId="10">
    <w:abstractNumId w:val="17"/>
  </w:num>
  <w:num w:numId="11">
    <w:abstractNumId w:val="6"/>
  </w:num>
  <w:num w:numId="12">
    <w:abstractNumId w:val="20"/>
  </w:num>
  <w:num w:numId="13">
    <w:abstractNumId w:val="3"/>
  </w:num>
  <w:num w:numId="14">
    <w:abstractNumId w:val="2"/>
  </w:num>
  <w:num w:numId="15">
    <w:abstractNumId w:val="22"/>
  </w:num>
  <w:num w:numId="16">
    <w:abstractNumId w:val="25"/>
  </w:num>
  <w:num w:numId="17">
    <w:abstractNumId w:val="5"/>
  </w:num>
  <w:num w:numId="18">
    <w:abstractNumId w:val="11"/>
  </w:num>
  <w:num w:numId="19">
    <w:abstractNumId w:val="7"/>
  </w:num>
  <w:num w:numId="20">
    <w:abstractNumId w:val="21"/>
  </w:num>
  <w:num w:numId="21">
    <w:abstractNumId w:val="8"/>
  </w:num>
  <w:num w:numId="22">
    <w:abstractNumId w:val="15"/>
  </w:num>
  <w:num w:numId="23">
    <w:abstractNumId w:val="16"/>
  </w:num>
  <w:num w:numId="24">
    <w:abstractNumId w:val="13"/>
  </w:num>
  <w:num w:numId="25">
    <w:abstractNumId w:val="26"/>
  </w:num>
  <w:num w:numId="26">
    <w:abstractNumId w:val="9"/>
  </w:num>
  <w:num w:numId="27">
    <w:abstractNumId w:val="1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157"/>
    <w:rsid w:val="000025F3"/>
    <w:rsid w:val="00002B0D"/>
    <w:rsid w:val="000039F9"/>
    <w:rsid w:val="00004CB1"/>
    <w:rsid w:val="00007BAE"/>
    <w:rsid w:val="000132A9"/>
    <w:rsid w:val="00014AE7"/>
    <w:rsid w:val="00017C0C"/>
    <w:rsid w:val="0002066E"/>
    <w:rsid w:val="00023A78"/>
    <w:rsid w:val="00023E9A"/>
    <w:rsid w:val="000242F0"/>
    <w:rsid w:val="00026716"/>
    <w:rsid w:val="00031DF7"/>
    <w:rsid w:val="00034089"/>
    <w:rsid w:val="00041BCA"/>
    <w:rsid w:val="000429B0"/>
    <w:rsid w:val="00051E11"/>
    <w:rsid w:val="00054FDE"/>
    <w:rsid w:val="000602AA"/>
    <w:rsid w:val="000621E8"/>
    <w:rsid w:val="00067EB6"/>
    <w:rsid w:val="000702A6"/>
    <w:rsid w:val="00072D00"/>
    <w:rsid w:val="0008292B"/>
    <w:rsid w:val="0008597A"/>
    <w:rsid w:val="00086A7A"/>
    <w:rsid w:val="00086D70"/>
    <w:rsid w:val="00094E4C"/>
    <w:rsid w:val="00096FA0"/>
    <w:rsid w:val="000A06B9"/>
    <w:rsid w:val="000A0C4A"/>
    <w:rsid w:val="000A30DE"/>
    <w:rsid w:val="000A72BC"/>
    <w:rsid w:val="000B5566"/>
    <w:rsid w:val="000C4F0C"/>
    <w:rsid w:val="000D16F4"/>
    <w:rsid w:val="000D2178"/>
    <w:rsid w:val="000D6FE5"/>
    <w:rsid w:val="000E27F0"/>
    <w:rsid w:val="000E5BD2"/>
    <w:rsid w:val="000E74F6"/>
    <w:rsid w:val="00102BD1"/>
    <w:rsid w:val="00103B5B"/>
    <w:rsid w:val="00103BF7"/>
    <w:rsid w:val="0011056D"/>
    <w:rsid w:val="001111A7"/>
    <w:rsid w:val="0011256F"/>
    <w:rsid w:val="00113545"/>
    <w:rsid w:val="00114021"/>
    <w:rsid w:val="00125948"/>
    <w:rsid w:val="001316DD"/>
    <w:rsid w:val="0013265E"/>
    <w:rsid w:val="00133D8B"/>
    <w:rsid w:val="0013461D"/>
    <w:rsid w:val="00135B1F"/>
    <w:rsid w:val="00143C49"/>
    <w:rsid w:val="00145BF4"/>
    <w:rsid w:val="001462D5"/>
    <w:rsid w:val="00152CEE"/>
    <w:rsid w:val="0015498D"/>
    <w:rsid w:val="00156229"/>
    <w:rsid w:val="00156A6C"/>
    <w:rsid w:val="001574BA"/>
    <w:rsid w:val="00165223"/>
    <w:rsid w:val="00166855"/>
    <w:rsid w:val="00172FFD"/>
    <w:rsid w:val="0018121B"/>
    <w:rsid w:val="00187080"/>
    <w:rsid w:val="00187854"/>
    <w:rsid w:val="00187F6C"/>
    <w:rsid w:val="00187FC6"/>
    <w:rsid w:val="00190C65"/>
    <w:rsid w:val="0019412B"/>
    <w:rsid w:val="00194C1A"/>
    <w:rsid w:val="00197157"/>
    <w:rsid w:val="001A072E"/>
    <w:rsid w:val="001A0F0A"/>
    <w:rsid w:val="001A0F95"/>
    <w:rsid w:val="001A338C"/>
    <w:rsid w:val="001A3D55"/>
    <w:rsid w:val="001B02A2"/>
    <w:rsid w:val="001B0977"/>
    <w:rsid w:val="001B3A9E"/>
    <w:rsid w:val="001B555C"/>
    <w:rsid w:val="001B5AA5"/>
    <w:rsid w:val="001C136A"/>
    <w:rsid w:val="001C1876"/>
    <w:rsid w:val="001C3B08"/>
    <w:rsid w:val="001C64D7"/>
    <w:rsid w:val="001C6796"/>
    <w:rsid w:val="001D0D35"/>
    <w:rsid w:val="001E1DF8"/>
    <w:rsid w:val="001E2EAF"/>
    <w:rsid w:val="001E3A05"/>
    <w:rsid w:val="001E4FD8"/>
    <w:rsid w:val="001F38D9"/>
    <w:rsid w:val="001F5965"/>
    <w:rsid w:val="00201333"/>
    <w:rsid w:val="0020177A"/>
    <w:rsid w:val="00210659"/>
    <w:rsid w:val="0021263D"/>
    <w:rsid w:val="00221B2B"/>
    <w:rsid w:val="002232C4"/>
    <w:rsid w:val="00223485"/>
    <w:rsid w:val="00225043"/>
    <w:rsid w:val="0022757A"/>
    <w:rsid w:val="002306DE"/>
    <w:rsid w:val="00232AA4"/>
    <w:rsid w:val="00232C9F"/>
    <w:rsid w:val="00233B1C"/>
    <w:rsid w:val="00243E1A"/>
    <w:rsid w:val="00243E8E"/>
    <w:rsid w:val="0024565A"/>
    <w:rsid w:val="0024730B"/>
    <w:rsid w:val="00247531"/>
    <w:rsid w:val="00254171"/>
    <w:rsid w:val="00260656"/>
    <w:rsid w:val="0026550B"/>
    <w:rsid w:val="002657DE"/>
    <w:rsid w:val="00271A5A"/>
    <w:rsid w:val="0028254D"/>
    <w:rsid w:val="00286A14"/>
    <w:rsid w:val="0029131D"/>
    <w:rsid w:val="002A11D6"/>
    <w:rsid w:val="002A30BB"/>
    <w:rsid w:val="002A4825"/>
    <w:rsid w:val="002A4C24"/>
    <w:rsid w:val="002A5F67"/>
    <w:rsid w:val="002A7509"/>
    <w:rsid w:val="002B6276"/>
    <w:rsid w:val="002C0133"/>
    <w:rsid w:val="002C31BE"/>
    <w:rsid w:val="002C3AC0"/>
    <w:rsid w:val="002C5552"/>
    <w:rsid w:val="002C57F2"/>
    <w:rsid w:val="002D6A7F"/>
    <w:rsid w:val="002D7FDA"/>
    <w:rsid w:val="002E0D06"/>
    <w:rsid w:val="002E0DD9"/>
    <w:rsid w:val="002E23EC"/>
    <w:rsid w:val="002E7E66"/>
    <w:rsid w:val="002F2A20"/>
    <w:rsid w:val="002F35DF"/>
    <w:rsid w:val="002F46F6"/>
    <w:rsid w:val="002F751D"/>
    <w:rsid w:val="00301ED2"/>
    <w:rsid w:val="00306201"/>
    <w:rsid w:val="0030677E"/>
    <w:rsid w:val="00312B26"/>
    <w:rsid w:val="00324405"/>
    <w:rsid w:val="00326667"/>
    <w:rsid w:val="003317E9"/>
    <w:rsid w:val="003362F3"/>
    <w:rsid w:val="0034088A"/>
    <w:rsid w:val="00345528"/>
    <w:rsid w:val="00346304"/>
    <w:rsid w:val="00351723"/>
    <w:rsid w:val="003568FA"/>
    <w:rsid w:val="00360E2A"/>
    <w:rsid w:val="003656B4"/>
    <w:rsid w:val="00366F4A"/>
    <w:rsid w:val="00371850"/>
    <w:rsid w:val="003722E8"/>
    <w:rsid w:val="00372714"/>
    <w:rsid w:val="00380003"/>
    <w:rsid w:val="003801F0"/>
    <w:rsid w:val="00380EC2"/>
    <w:rsid w:val="00382537"/>
    <w:rsid w:val="003867B2"/>
    <w:rsid w:val="00387A13"/>
    <w:rsid w:val="00392551"/>
    <w:rsid w:val="00393A41"/>
    <w:rsid w:val="003942B1"/>
    <w:rsid w:val="003944B5"/>
    <w:rsid w:val="003953C2"/>
    <w:rsid w:val="003A2A6B"/>
    <w:rsid w:val="003A41CD"/>
    <w:rsid w:val="003B1B78"/>
    <w:rsid w:val="003B3AC6"/>
    <w:rsid w:val="003B7230"/>
    <w:rsid w:val="003C12F7"/>
    <w:rsid w:val="003C706B"/>
    <w:rsid w:val="003C7157"/>
    <w:rsid w:val="003D06AE"/>
    <w:rsid w:val="003D0ACA"/>
    <w:rsid w:val="003D2E4C"/>
    <w:rsid w:val="003D324F"/>
    <w:rsid w:val="003D4540"/>
    <w:rsid w:val="003D5DAE"/>
    <w:rsid w:val="003D7499"/>
    <w:rsid w:val="003E1911"/>
    <w:rsid w:val="003E3ED4"/>
    <w:rsid w:val="003E5BF3"/>
    <w:rsid w:val="003F0B18"/>
    <w:rsid w:val="003F5539"/>
    <w:rsid w:val="003F60A9"/>
    <w:rsid w:val="00400AB5"/>
    <w:rsid w:val="00401C44"/>
    <w:rsid w:val="00406B3E"/>
    <w:rsid w:val="0041268D"/>
    <w:rsid w:val="004140F5"/>
    <w:rsid w:val="00415DB8"/>
    <w:rsid w:val="00416192"/>
    <w:rsid w:val="00417F1D"/>
    <w:rsid w:val="00431502"/>
    <w:rsid w:val="00434E70"/>
    <w:rsid w:val="0044371C"/>
    <w:rsid w:val="00446989"/>
    <w:rsid w:val="004548C3"/>
    <w:rsid w:val="0045575D"/>
    <w:rsid w:val="00456563"/>
    <w:rsid w:val="00460FAB"/>
    <w:rsid w:val="004626D6"/>
    <w:rsid w:val="00466E4B"/>
    <w:rsid w:val="00470637"/>
    <w:rsid w:val="00470AE4"/>
    <w:rsid w:val="0047465E"/>
    <w:rsid w:val="00474C5E"/>
    <w:rsid w:val="00475611"/>
    <w:rsid w:val="00477D46"/>
    <w:rsid w:val="004828F5"/>
    <w:rsid w:val="00482DCE"/>
    <w:rsid w:val="00482FDD"/>
    <w:rsid w:val="004839B8"/>
    <w:rsid w:val="0048767A"/>
    <w:rsid w:val="00490722"/>
    <w:rsid w:val="004937B1"/>
    <w:rsid w:val="00493ED8"/>
    <w:rsid w:val="00494E47"/>
    <w:rsid w:val="00495278"/>
    <w:rsid w:val="004A10AE"/>
    <w:rsid w:val="004A1298"/>
    <w:rsid w:val="004A1DA1"/>
    <w:rsid w:val="004B011C"/>
    <w:rsid w:val="004B24E5"/>
    <w:rsid w:val="004B37C2"/>
    <w:rsid w:val="004B4E9A"/>
    <w:rsid w:val="004C0439"/>
    <w:rsid w:val="004C2C13"/>
    <w:rsid w:val="004C582F"/>
    <w:rsid w:val="004C5D6C"/>
    <w:rsid w:val="004D3485"/>
    <w:rsid w:val="004D74FC"/>
    <w:rsid w:val="004D7B97"/>
    <w:rsid w:val="004D7F92"/>
    <w:rsid w:val="004E21FF"/>
    <w:rsid w:val="004E5327"/>
    <w:rsid w:val="004F1835"/>
    <w:rsid w:val="004F210C"/>
    <w:rsid w:val="004F2700"/>
    <w:rsid w:val="004F28EC"/>
    <w:rsid w:val="00500728"/>
    <w:rsid w:val="005021AA"/>
    <w:rsid w:val="00502700"/>
    <w:rsid w:val="005029CD"/>
    <w:rsid w:val="00503836"/>
    <w:rsid w:val="005038A3"/>
    <w:rsid w:val="00505347"/>
    <w:rsid w:val="00505F11"/>
    <w:rsid w:val="005128DF"/>
    <w:rsid w:val="00514CBA"/>
    <w:rsid w:val="00517ABC"/>
    <w:rsid w:val="00517D6A"/>
    <w:rsid w:val="00517FBC"/>
    <w:rsid w:val="00520295"/>
    <w:rsid w:val="00521ED4"/>
    <w:rsid w:val="00526E09"/>
    <w:rsid w:val="0052775E"/>
    <w:rsid w:val="0053574F"/>
    <w:rsid w:val="00536009"/>
    <w:rsid w:val="00540828"/>
    <w:rsid w:val="0055587C"/>
    <w:rsid w:val="0056411A"/>
    <w:rsid w:val="0057263F"/>
    <w:rsid w:val="0057277D"/>
    <w:rsid w:val="00575F14"/>
    <w:rsid w:val="00581D3F"/>
    <w:rsid w:val="00583219"/>
    <w:rsid w:val="0058391D"/>
    <w:rsid w:val="005859F2"/>
    <w:rsid w:val="0058636A"/>
    <w:rsid w:val="00590D54"/>
    <w:rsid w:val="00592DCE"/>
    <w:rsid w:val="005942CF"/>
    <w:rsid w:val="00595684"/>
    <w:rsid w:val="005956C8"/>
    <w:rsid w:val="00596936"/>
    <w:rsid w:val="005A213B"/>
    <w:rsid w:val="005A2907"/>
    <w:rsid w:val="005B0154"/>
    <w:rsid w:val="005B2A30"/>
    <w:rsid w:val="005B76B9"/>
    <w:rsid w:val="005B7B13"/>
    <w:rsid w:val="005C2617"/>
    <w:rsid w:val="005C6394"/>
    <w:rsid w:val="005C6CD1"/>
    <w:rsid w:val="005D2556"/>
    <w:rsid w:val="005D3BB0"/>
    <w:rsid w:val="005D502A"/>
    <w:rsid w:val="005E0BE8"/>
    <w:rsid w:val="005E3193"/>
    <w:rsid w:val="005E39D7"/>
    <w:rsid w:val="005E39E3"/>
    <w:rsid w:val="005E499A"/>
    <w:rsid w:val="005E7147"/>
    <w:rsid w:val="005F4E28"/>
    <w:rsid w:val="0060054A"/>
    <w:rsid w:val="006011D4"/>
    <w:rsid w:val="00607D0A"/>
    <w:rsid w:val="00607F69"/>
    <w:rsid w:val="006137C2"/>
    <w:rsid w:val="006146F3"/>
    <w:rsid w:val="00615295"/>
    <w:rsid w:val="006164D7"/>
    <w:rsid w:val="00625527"/>
    <w:rsid w:val="00630F0B"/>
    <w:rsid w:val="00640B00"/>
    <w:rsid w:val="00641895"/>
    <w:rsid w:val="006453FA"/>
    <w:rsid w:val="00646443"/>
    <w:rsid w:val="00651EBF"/>
    <w:rsid w:val="006531A4"/>
    <w:rsid w:val="00653243"/>
    <w:rsid w:val="0066029A"/>
    <w:rsid w:val="00662CDA"/>
    <w:rsid w:val="00663469"/>
    <w:rsid w:val="00667A73"/>
    <w:rsid w:val="00674D0C"/>
    <w:rsid w:val="006759FD"/>
    <w:rsid w:val="00675A2E"/>
    <w:rsid w:val="0067650D"/>
    <w:rsid w:val="006860E7"/>
    <w:rsid w:val="00691222"/>
    <w:rsid w:val="00691AAB"/>
    <w:rsid w:val="006979F8"/>
    <w:rsid w:val="006A0881"/>
    <w:rsid w:val="006A0A49"/>
    <w:rsid w:val="006A114B"/>
    <w:rsid w:val="006A5EB0"/>
    <w:rsid w:val="006A7A92"/>
    <w:rsid w:val="006B1352"/>
    <w:rsid w:val="006B272F"/>
    <w:rsid w:val="006B331A"/>
    <w:rsid w:val="006B4000"/>
    <w:rsid w:val="006B5655"/>
    <w:rsid w:val="006B7BA6"/>
    <w:rsid w:val="006C2AA2"/>
    <w:rsid w:val="006D1B85"/>
    <w:rsid w:val="006D3890"/>
    <w:rsid w:val="006D5E57"/>
    <w:rsid w:val="006D7EA1"/>
    <w:rsid w:val="006E126F"/>
    <w:rsid w:val="006E36E2"/>
    <w:rsid w:val="006E3F2F"/>
    <w:rsid w:val="006E497F"/>
    <w:rsid w:val="006F3E27"/>
    <w:rsid w:val="006F53DD"/>
    <w:rsid w:val="00702F0B"/>
    <w:rsid w:val="007065CD"/>
    <w:rsid w:val="00706BE0"/>
    <w:rsid w:val="00710A54"/>
    <w:rsid w:val="0071511D"/>
    <w:rsid w:val="0071611A"/>
    <w:rsid w:val="00717CDA"/>
    <w:rsid w:val="00720B15"/>
    <w:rsid w:val="0072321F"/>
    <w:rsid w:val="007258E1"/>
    <w:rsid w:val="007265C8"/>
    <w:rsid w:val="0072736B"/>
    <w:rsid w:val="007306BC"/>
    <w:rsid w:val="00731AA6"/>
    <w:rsid w:val="0073430C"/>
    <w:rsid w:val="00734D94"/>
    <w:rsid w:val="00736908"/>
    <w:rsid w:val="00737E85"/>
    <w:rsid w:val="007417A5"/>
    <w:rsid w:val="007453D7"/>
    <w:rsid w:val="007469F0"/>
    <w:rsid w:val="00746B96"/>
    <w:rsid w:val="00746E86"/>
    <w:rsid w:val="00747BEF"/>
    <w:rsid w:val="00764F50"/>
    <w:rsid w:val="007718E8"/>
    <w:rsid w:val="00773B14"/>
    <w:rsid w:val="00775A97"/>
    <w:rsid w:val="0078405F"/>
    <w:rsid w:val="0078503A"/>
    <w:rsid w:val="00786735"/>
    <w:rsid w:val="00794C41"/>
    <w:rsid w:val="00795877"/>
    <w:rsid w:val="007978CD"/>
    <w:rsid w:val="007A033E"/>
    <w:rsid w:val="007A07F2"/>
    <w:rsid w:val="007A18FF"/>
    <w:rsid w:val="007A1B14"/>
    <w:rsid w:val="007B2F07"/>
    <w:rsid w:val="007B4B4F"/>
    <w:rsid w:val="007B5828"/>
    <w:rsid w:val="007B5EAD"/>
    <w:rsid w:val="007C47C6"/>
    <w:rsid w:val="007C68D5"/>
    <w:rsid w:val="007C708D"/>
    <w:rsid w:val="007C748D"/>
    <w:rsid w:val="007D04A9"/>
    <w:rsid w:val="007D08A7"/>
    <w:rsid w:val="007D09C6"/>
    <w:rsid w:val="007D2440"/>
    <w:rsid w:val="007D2576"/>
    <w:rsid w:val="007D411A"/>
    <w:rsid w:val="007D4EEF"/>
    <w:rsid w:val="007D50DD"/>
    <w:rsid w:val="007F0F27"/>
    <w:rsid w:val="007F5009"/>
    <w:rsid w:val="007F6919"/>
    <w:rsid w:val="007F7024"/>
    <w:rsid w:val="00801116"/>
    <w:rsid w:val="00806A15"/>
    <w:rsid w:val="00807D5F"/>
    <w:rsid w:val="008112EE"/>
    <w:rsid w:val="008131BA"/>
    <w:rsid w:val="008134C5"/>
    <w:rsid w:val="00816396"/>
    <w:rsid w:val="0082187E"/>
    <w:rsid w:val="00824DA6"/>
    <w:rsid w:val="008252AE"/>
    <w:rsid w:val="0082756B"/>
    <w:rsid w:val="00831793"/>
    <w:rsid w:val="00834151"/>
    <w:rsid w:val="00836FB3"/>
    <w:rsid w:val="00837ECD"/>
    <w:rsid w:val="00840EB1"/>
    <w:rsid w:val="00842B82"/>
    <w:rsid w:val="008503C5"/>
    <w:rsid w:val="00851B04"/>
    <w:rsid w:val="008558EB"/>
    <w:rsid w:val="008566C7"/>
    <w:rsid w:val="0086233B"/>
    <w:rsid w:val="00862798"/>
    <w:rsid w:val="008628BA"/>
    <w:rsid w:val="00874BD0"/>
    <w:rsid w:val="00877540"/>
    <w:rsid w:val="00882536"/>
    <w:rsid w:val="008836AF"/>
    <w:rsid w:val="00884B48"/>
    <w:rsid w:val="0088646A"/>
    <w:rsid w:val="00887920"/>
    <w:rsid w:val="008943D2"/>
    <w:rsid w:val="00896392"/>
    <w:rsid w:val="008A60B0"/>
    <w:rsid w:val="008A6E01"/>
    <w:rsid w:val="008A728B"/>
    <w:rsid w:val="008B3399"/>
    <w:rsid w:val="008B33B1"/>
    <w:rsid w:val="008B4637"/>
    <w:rsid w:val="008C0300"/>
    <w:rsid w:val="008C2774"/>
    <w:rsid w:val="008C3583"/>
    <w:rsid w:val="008C3A36"/>
    <w:rsid w:val="008C40EF"/>
    <w:rsid w:val="008C5BB4"/>
    <w:rsid w:val="008D0784"/>
    <w:rsid w:val="008E2035"/>
    <w:rsid w:val="008E408B"/>
    <w:rsid w:val="008F2C7E"/>
    <w:rsid w:val="008F3180"/>
    <w:rsid w:val="008F4F20"/>
    <w:rsid w:val="008F5AB6"/>
    <w:rsid w:val="00903144"/>
    <w:rsid w:val="00903FB8"/>
    <w:rsid w:val="00904A44"/>
    <w:rsid w:val="0090557B"/>
    <w:rsid w:val="0090655F"/>
    <w:rsid w:val="009076F3"/>
    <w:rsid w:val="00907778"/>
    <w:rsid w:val="00910C88"/>
    <w:rsid w:val="0091326D"/>
    <w:rsid w:val="00915998"/>
    <w:rsid w:val="00920EA0"/>
    <w:rsid w:val="00921CB0"/>
    <w:rsid w:val="0092458D"/>
    <w:rsid w:val="009264A0"/>
    <w:rsid w:val="00926754"/>
    <w:rsid w:val="009302E6"/>
    <w:rsid w:val="00934314"/>
    <w:rsid w:val="0094362F"/>
    <w:rsid w:val="00943AB3"/>
    <w:rsid w:val="00944562"/>
    <w:rsid w:val="009456C4"/>
    <w:rsid w:val="009530CE"/>
    <w:rsid w:val="0095495E"/>
    <w:rsid w:val="00954FFD"/>
    <w:rsid w:val="0096253C"/>
    <w:rsid w:val="00963FBB"/>
    <w:rsid w:val="009722CF"/>
    <w:rsid w:val="009728E1"/>
    <w:rsid w:val="00972D6A"/>
    <w:rsid w:val="009736F3"/>
    <w:rsid w:val="00974269"/>
    <w:rsid w:val="00974EE0"/>
    <w:rsid w:val="009760E1"/>
    <w:rsid w:val="00976EFE"/>
    <w:rsid w:val="009775DA"/>
    <w:rsid w:val="00977914"/>
    <w:rsid w:val="009802F6"/>
    <w:rsid w:val="00980909"/>
    <w:rsid w:val="009831F8"/>
    <w:rsid w:val="00983A15"/>
    <w:rsid w:val="0098710F"/>
    <w:rsid w:val="0098719D"/>
    <w:rsid w:val="0099141F"/>
    <w:rsid w:val="009A21E3"/>
    <w:rsid w:val="009A2AD6"/>
    <w:rsid w:val="009A50D3"/>
    <w:rsid w:val="009B0BEE"/>
    <w:rsid w:val="009B377F"/>
    <w:rsid w:val="009B4640"/>
    <w:rsid w:val="009B4E86"/>
    <w:rsid w:val="009C3392"/>
    <w:rsid w:val="009C38BB"/>
    <w:rsid w:val="009C3E39"/>
    <w:rsid w:val="009C4774"/>
    <w:rsid w:val="009C60B9"/>
    <w:rsid w:val="009C7F73"/>
    <w:rsid w:val="009D20FC"/>
    <w:rsid w:val="009D2597"/>
    <w:rsid w:val="009D2CB9"/>
    <w:rsid w:val="009D320B"/>
    <w:rsid w:val="009D41C9"/>
    <w:rsid w:val="009E7E2D"/>
    <w:rsid w:val="009F1B56"/>
    <w:rsid w:val="009F44FF"/>
    <w:rsid w:val="009F5C1B"/>
    <w:rsid w:val="009F5D9D"/>
    <w:rsid w:val="00A007B5"/>
    <w:rsid w:val="00A04392"/>
    <w:rsid w:val="00A0596A"/>
    <w:rsid w:val="00A05A4D"/>
    <w:rsid w:val="00A069DE"/>
    <w:rsid w:val="00A10AAC"/>
    <w:rsid w:val="00A119F5"/>
    <w:rsid w:val="00A11C91"/>
    <w:rsid w:val="00A1311B"/>
    <w:rsid w:val="00A2131F"/>
    <w:rsid w:val="00A23E61"/>
    <w:rsid w:val="00A24C76"/>
    <w:rsid w:val="00A254F0"/>
    <w:rsid w:val="00A3005C"/>
    <w:rsid w:val="00A30566"/>
    <w:rsid w:val="00A3084B"/>
    <w:rsid w:val="00A34263"/>
    <w:rsid w:val="00A348B4"/>
    <w:rsid w:val="00A36820"/>
    <w:rsid w:val="00A3693D"/>
    <w:rsid w:val="00A402F6"/>
    <w:rsid w:val="00A42817"/>
    <w:rsid w:val="00A42E3C"/>
    <w:rsid w:val="00A43059"/>
    <w:rsid w:val="00A432DF"/>
    <w:rsid w:val="00A43959"/>
    <w:rsid w:val="00A43EC6"/>
    <w:rsid w:val="00A45B53"/>
    <w:rsid w:val="00A477CE"/>
    <w:rsid w:val="00A575E0"/>
    <w:rsid w:val="00A62DA6"/>
    <w:rsid w:val="00A72552"/>
    <w:rsid w:val="00A808CC"/>
    <w:rsid w:val="00A8093E"/>
    <w:rsid w:val="00A855F5"/>
    <w:rsid w:val="00A87C06"/>
    <w:rsid w:val="00A90939"/>
    <w:rsid w:val="00A916AC"/>
    <w:rsid w:val="00A91AEB"/>
    <w:rsid w:val="00A94CFA"/>
    <w:rsid w:val="00AA0FBD"/>
    <w:rsid w:val="00AA5425"/>
    <w:rsid w:val="00AA6FA9"/>
    <w:rsid w:val="00AB45B0"/>
    <w:rsid w:val="00AB4DFC"/>
    <w:rsid w:val="00AB7E01"/>
    <w:rsid w:val="00AB7E48"/>
    <w:rsid w:val="00AC08E0"/>
    <w:rsid w:val="00AC1B84"/>
    <w:rsid w:val="00AC31C7"/>
    <w:rsid w:val="00AC35A6"/>
    <w:rsid w:val="00AC5970"/>
    <w:rsid w:val="00AC6538"/>
    <w:rsid w:val="00AD02C1"/>
    <w:rsid w:val="00AD0FEB"/>
    <w:rsid w:val="00AD17E0"/>
    <w:rsid w:val="00AD26EA"/>
    <w:rsid w:val="00AD36B9"/>
    <w:rsid w:val="00AD415D"/>
    <w:rsid w:val="00AE05F9"/>
    <w:rsid w:val="00AE482A"/>
    <w:rsid w:val="00AF286F"/>
    <w:rsid w:val="00AF3209"/>
    <w:rsid w:val="00AF3C88"/>
    <w:rsid w:val="00AF4DD7"/>
    <w:rsid w:val="00AF60D4"/>
    <w:rsid w:val="00AF6267"/>
    <w:rsid w:val="00B03DA5"/>
    <w:rsid w:val="00B04D23"/>
    <w:rsid w:val="00B079C9"/>
    <w:rsid w:val="00B110EF"/>
    <w:rsid w:val="00B122BE"/>
    <w:rsid w:val="00B14713"/>
    <w:rsid w:val="00B21772"/>
    <w:rsid w:val="00B3157D"/>
    <w:rsid w:val="00B44E79"/>
    <w:rsid w:val="00B50B39"/>
    <w:rsid w:val="00B5496C"/>
    <w:rsid w:val="00B57BE0"/>
    <w:rsid w:val="00B647E2"/>
    <w:rsid w:val="00B65F56"/>
    <w:rsid w:val="00B66960"/>
    <w:rsid w:val="00B70D5B"/>
    <w:rsid w:val="00B8004E"/>
    <w:rsid w:val="00B8045E"/>
    <w:rsid w:val="00B83098"/>
    <w:rsid w:val="00B862D3"/>
    <w:rsid w:val="00B86FE2"/>
    <w:rsid w:val="00B914BC"/>
    <w:rsid w:val="00B9616B"/>
    <w:rsid w:val="00B96F1A"/>
    <w:rsid w:val="00BA16A4"/>
    <w:rsid w:val="00BA6D57"/>
    <w:rsid w:val="00BB44B4"/>
    <w:rsid w:val="00BB4F43"/>
    <w:rsid w:val="00BB5D56"/>
    <w:rsid w:val="00BB74C3"/>
    <w:rsid w:val="00BB7DB2"/>
    <w:rsid w:val="00BC0D65"/>
    <w:rsid w:val="00BC24F6"/>
    <w:rsid w:val="00BC37A7"/>
    <w:rsid w:val="00BC474D"/>
    <w:rsid w:val="00BC79D5"/>
    <w:rsid w:val="00BD2CE2"/>
    <w:rsid w:val="00BE291F"/>
    <w:rsid w:val="00BE35C0"/>
    <w:rsid w:val="00BF23CB"/>
    <w:rsid w:val="00BF2542"/>
    <w:rsid w:val="00BF3DC6"/>
    <w:rsid w:val="00BF4D23"/>
    <w:rsid w:val="00C05E03"/>
    <w:rsid w:val="00C072EE"/>
    <w:rsid w:val="00C11C71"/>
    <w:rsid w:val="00C12A5C"/>
    <w:rsid w:val="00C133BA"/>
    <w:rsid w:val="00C16ABE"/>
    <w:rsid w:val="00C173C0"/>
    <w:rsid w:val="00C177BF"/>
    <w:rsid w:val="00C25E67"/>
    <w:rsid w:val="00C2605E"/>
    <w:rsid w:val="00C33CC3"/>
    <w:rsid w:val="00C36E52"/>
    <w:rsid w:val="00C41022"/>
    <w:rsid w:val="00C41FB6"/>
    <w:rsid w:val="00C4399C"/>
    <w:rsid w:val="00C43B0D"/>
    <w:rsid w:val="00C45F87"/>
    <w:rsid w:val="00C46DAA"/>
    <w:rsid w:val="00C50D97"/>
    <w:rsid w:val="00C51215"/>
    <w:rsid w:val="00C56161"/>
    <w:rsid w:val="00C56F1F"/>
    <w:rsid w:val="00C618EB"/>
    <w:rsid w:val="00C62D40"/>
    <w:rsid w:val="00C6450C"/>
    <w:rsid w:val="00C66F68"/>
    <w:rsid w:val="00C703D1"/>
    <w:rsid w:val="00C80A7E"/>
    <w:rsid w:val="00C84544"/>
    <w:rsid w:val="00C84A04"/>
    <w:rsid w:val="00C86331"/>
    <w:rsid w:val="00C87B1E"/>
    <w:rsid w:val="00C87C44"/>
    <w:rsid w:val="00C87FFC"/>
    <w:rsid w:val="00C900AC"/>
    <w:rsid w:val="00C90657"/>
    <w:rsid w:val="00C96220"/>
    <w:rsid w:val="00C975A9"/>
    <w:rsid w:val="00CA1733"/>
    <w:rsid w:val="00CA1E78"/>
    <w:rsid w:val="00CA1FD4"/>
    <w:rsid w:val="00CA2206"/>
    <w:rsid w:val="00CA2285"/>
    <w:rsid w:val="00CA3754"/>
    <w:rsid w:val="00CA5932"/>
    <w:rsid w:val="00CA758C"/>
    <w:rsid w:val="00CB107B"/>
    <w:rsid w:val="00CB35A6"/>
    <w:rsid w:val="00CB398D"/>
    <w:rsid w:val="00CB5B27"/>
    <w:rsid w:val="00CB7742"/>
    <w:rsid w:val="00CB7EC2"/>
    <w:rsid w:val="00CC097F"/>
    <w:rsid w:val="00CC0D11"/>
    <w:rsid w:val="00CC209D"/>
    <w:rsid w:val="00CC5683"/>
    <w:rsid w:val="00CD21D7"/>
    <w:rsid w:val="00CD2699"/>
    <w:rsid w:val="00CE0B1A"/>
    <w:rsid w:val="00CE1941"/>
    <w:rsid w:val="00CE1BE5"/>
    <w:rsid w:val="00CE1F32"/>
    <w:rsid w:val="00CE2F62"/>
    <w:rsid w:val="00CE3BF0"/>
    <w:rsid w:val="00CE4CCC"/>
    <w:rsid w:val="00CE57FF"/>
    <w:rsid w:val="00CE7C4C"/>
    <w:rsid w:val="00CF4222"/>
    <w:rsid w:val="00CF7272"/>
    <w:rsid w:val="00D03406"/>
    <w:rsid w:val="00D03D11"/>
    <w:rsid w:val="00D05680"/>
    <w:rsid w:val="00D05D06"/>
    <w:rsid w:val="00D06AE9"/>
    <w:rsid w:val="00D073CE"/>
    <w:rsid w:val="00D126A3"/>
    <w:rsid w:val="00D138D6"/>
    <w:rsid w:val="00D15C73"/>
    <w:rsid w:val="00D351A3"/>
    <w:rsid w:val="00D36688"/>
    <w:rsid w:val="00D37184"/>
    <w:rsid w:val="00D37227"/>
    <w:rsid w:val="00D4198C"/>
    <w:rsid w:val="00D50F6D"/>
    <w:rsid w:val="00D6016E"/>
    <w:rsid w:val="00D6058D"/>
    <w:rsid w:val="00D60BD6"/>
    <w:rsid w:val="00D614FF"/>
    <w:rsid w:val="00D6386F"/>
    <w:rsid w:val="00D6629B"/>
    <w:rsid w:val="00D662B1"/>
    <w:rsid w:val="00D67C76"/>
    <w:rsid w:val="00D71B9D"/>
    <w:rsid w:val="00D741AE"/>
    <w:rsid w:val="00D771D7"/>
    <w:rsid w:val="00D778D3"/>
    <w:rsid w:val="00D81655"/>
    <w:rsid w:val="00D82840"/>
    <w:rsid w:val="00D86BE8"/>
    <w:rsid w:val="00D90D00"/>
    <w:rsid w:val="00D92ACB"/>
    <w:rsid w:val="00DA0CD5"/>
    <w:rsid w:val="00DA5F16"/>
    <w:rsid w:val="00DA715D"/>
    <w:rsid w:val="00DA799C"/>
    <w:rsid w:val="00DA7A6C"/>
    <w:rsid w:val="00DB2392"/>
    <w:rsid w:val="00DC2FD5"/>
    <w:rsid w:val="00DC372E"/>
    <w:rsid w:val="00DC50DC"/>
    <w:rsid w:val="00DC6D95"/>
    <w:rsid w:val="00DD29C1"/>
    <w:rsid w:val="00DD3577"/>
    <w:rsid w:val="00DD371C"/>
    <w:rsid w:val="00DD43F6"/>
    <w:rsid w:val="00DE15EB"/>
    <w:rsid w:val="00DE7934"/>
    <w:rsid w:val="00DF28D9"/>
    <w:rsid w:val="00DF76CE"/>
    <w:rsid w:val="00E003A3"/>
    <w:rsid w:val="00E129CF"/>
    <w:rsid w:val="00E1344D"/>
    <w:rsid w:val="00E160B0"/>
    <w:rsid w:val="00E20A2D"/>
    <w:rsid w:val="00E21AAF"/>
    <w:rsid w:val="00E21B8D"/>
    <w:rsid w:val="00E232CB"/>
    <w:rsid w:val="00E31392"/>
    <w:rsid w:val="00E31B68"/>
    <w:rsid w:val="00E32DA6"/>
    <w:rsid w:val="00E33722"/>
    <w:rsid w:val="00E33FD9"/>
    <w:rsid w:val="00E36C8D"/>
    <w:rsid w:val="00E36F5F"/>
    <w:rsid w:val="00E4102B"/>
    <w:rsid w:val="00E46887"/>
    <w:rsid w:val="00E56F98"/>
    <w:rsid w:val="00E5758B"/>
    <w:rsid w:val="00E60274"/>
    <w:rsid w:val="00E60CB7"/>
    <w:rsid w:val="00E61893"/>
    <w:rsid w:val="00E65756"/>
    <w:rsid w:val="00E70B35"/>
    <w:rsid w:val="00E71DB1"/>
    <w:rsid w:val="00E71E6B"/>
    <w:rsid w:val="00E75431"/>
    <w:rsid w:val="00E76CA2"/>
    <w:rsid w:val="00E80A7F"/>
    <w:rsid w:val="00E9221B"/>
    <w:rsid w:val="00E9746C"/>
    <w:rsid w:val="00EA4250"/>
    <w:rsid w:val="00EA47E4"/>
    <w:rsid w:val="00EA4CD8"/>
    <w:rsid w:val="00EB211A"/>
    <w:rsid w:val="00EC1AC2"/>
    <w:rsid w:val="00EC2CD3"/>
    <w:rsid w:val="00EC2CE2"/>
    <w:rsid w:val="00EC65C3"/>
    <w:rsid w:val="00EC73C2"/>
    <w:rsid w:val="00ED4281"/>
    <w:rsid w:val="00EE0B77"/>
    <w:rsid w:val="00EE14F2"/>
    <w:rsid w:val="00EE333A"/>
    <w:rsid w:val="00EE5D0A"/>
    <w:rsid w:val="00EF3D79"/>
    <w:rsid w:val="00EF4DD4"/>
    <w:rsid w:val="00EF5FB5"/>
    <w:rsid w:val="00EF7627"/>
    <w:rsid w:val="00F024AF"/>
    <w:rsid w:val="00F03250"/>
    <w:rsid w:val="00F04316"/>
    <w:rsid w:val="00F050EC"/>
    <w:rsid w:val="00F05A2B"/>
    <w:rsid w:val="00F072E6"/>
    <w:rsid w:val="00F10716"/>
    <w:rsid w:val="00F10A3B"/>
    <w:rsid w:val="00F11E23"/>
    <w:rsid w:val="00F15FCE"/>
    <w:rsid w:val="00F16FDF"/>
    <w:rsid w:val="00F1728C"/>
    <w:rsid w:val="00F2182F"/>
    <w:rsid w:val="00F23206"/>
    <w:rsid w:val="00F24CDB"/>
    <w:rsid w:val="00F27EFF"/>
    <w:rsid w:val="00F3056F"/>
    <w:rsid w:val="00F32D5A"/>
    <w:rsid w:val="00F32F73"/>
    <w:rsid w:val="00F33429"/>
    <w:rsid w:val="00F35E11"/>
    <w:rsid w:val="00F37C87"/>
    <w:rsid w:val="00F40038"/>
    <w:rsid w:val="00F40546"/>
    <w:rsid w:val="00F4103C"/>
    <w:rsid w:val="00F4665F"/>
    <w:rsid w:val="00F509A0"/>
    <w:rsid w:val="00F52342"/>
    <w:rsid w:val="00F529DF"/>
    <w:rsid w:val="00F52D4B"/>
    <w:rsid w:val="00F53B5D"/>
    <w:rsid w:val="00F614ED"/>
    <w:rsid w:val="00F61E72"/>
    <w:rsid w:val="00F63013"/>
    <w:rsid w:val="00F64ACB"/>
    <w:rsid w:val="00F65F21"/>
    <w:rsid w:val="00F6726E"/>
    <w:rsid w:val="00F70AB5"/>
    <w:rsid w:val="00F72354"/>
    <w:rsid w:val="00F72E45"/>
    <w:rsid w:val="00F73363"/>
    <w:rsid w:val="00F73828"/>
    <w:rsid w:val="00F74046"/>
    <w:rsid w:val="00F74076"/>
    <w:rsid w:val="00F771B2"/>
    <w:rsid w:val="00F82140"/>
    <w:rsid w:val="00F874D3"/>
    <w:rsid w:val="00F90E61"/>
    <w:rsid w:val="00F92858"/>
    <w:rsid w:val="00FA1685"/>
    <w:rsid w:val="00FA18B3"/>
    <w:rsid w:val="00FA253D"/>
    <w:rsid w:val="00FA525C"/>
    <w:rsid w:val="00FA6740"/>
    <w:rsid w:val="00FB7E3D"/>
    <w:rsid w:val="00FC4A2C"/>
    <w:rsid w:val="00FC4D60"/>
    <w:rsid w:val="00FC56C3"/>
    <w:rsid w:val="00FC669E"/>
    <w:rsid w:val="00FD25B7"/>
    <w:rsid w:val="00FD4F01"/>
    <w:rsid w:val="00FD6AF2"/>
    <w:rsid w:val="00FE0FFE"/>
    <w:rsid w:val="00FE34B8"/>
    <w:rsid w:val="00FE45FC"/>
    <w:rsid w:val="00FE4865"/>
    <w:rsid w:val="00FF1555"/>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2DCA87"/>
  <w15:docId w15:val="{648C2A21-F257-4EE7-9540-133F7992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157"/>
    <w:rPr>
      <w:rFonts w:ascii="Calibri" w:eastAsia="Malgun Gothic" w:hAnsi="Calibri" w:cs="Times New Roman"/>
    </w:rPr>
  </w:style>
  <w:style w:type="paragraph" w:styleId="1">
    <w:name w:val="heading 1"/>
    <w:basedOn w:val="a"/>
    <w:next w:val="a"/>
    <w:link w:val="10"/>
    <w:qFormat/>
    <w:rsid w:val="00197157"/>
    <w:pPr>
      <w:keepNext/>
      <w:spacing w:before="240" w:after="60" w:line="240" w:lineRule="auto"/>
      <w:outlineLvl w:val="0"/>
    </w:pPr>
    <w:rPr>
      <w:rFonts w:ascii="Arial" w:eastAsia="Times New Roman" w:hAnsi="Arial"/>
      <w:b/>
      <w:bCs/>
      <w:kern w:val="32"/>
      <w:sz w:val="32"/>
      <w:szCs w:val="32"/>
      <w:lang w:eastAsia="ru-RU"/>
    </w:rPr>
  </w:style>
  <w:style w:type="paragraph" w:styleId="3">
    <w:name w:val="heading 3"/>
    <w:basedOn w:val="a"/>
    <w:next w:val="a"/>
    <w:link w:val="30"/>
    <w:qFormat/>
    <w:rsid w:val="00197157"/>
    <w:pPr>
      <w:keepNext/>
      <w:spacing w:before="240" w:after="60" w:line="240" w:lineRule="auto"/>
      <w:outlineLvl w:val="2"/>
    </w:pPr>
    <w:rPr>
      <w:rFonts w:ascii="Arial" w:eastAsia="Times New Roman" w:hAnsi="Arial"/>
      <w:b/>
      <w:bCs/>
      <w:sz w:val="26"/>
      <w:szCs w:val="26"/>
      <w:lang w:eastAsia="ru-RU"/>
    </w:rPr>
  </w:style>
  <w:style w:type="paragraph" w:styleId="7">
    <w:name w:val="heading 7"/>
    <w:basedOn w:val="a"/>
    <w:next w:val="a"/>
    <w:link w:val="70"/>
    <w:qFormat/>
    <w:rsid w:val="00197157"/>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7157"/>
    <w:rPr>
      <w:rFonts w:ascii="Arial" w:eastAsia="Times New Roman" w:hAnsi="Arial" w:cs="Times New Roman"/>
      <w:b/>
      <w:bCs/>
      <w:kern w:val="32"/>
      <w:sz w:val="32"/>
      <w:szCs w:val="32"/>
      <w:lang w:eastAsia="ru-RU"/>
    </w:rPr>
  </w:style>
  <w:style w:type="character" w:customStyle="1" w:styleId="30">
    <w:name w:val="Заголовок 3 Знак"/>
    <w:basedOn w:val="a0"/>
    <w:link w:val="3"/>
    <w:rsid w:val="00197157"/>
    <w:rPr>
      <w:rFonts w:ascii="Arial" w:eastAsia="Times New Roman" w:hAnsi="Arial" w:cs="Times New Roman"/>
      <w:b/>
      <w:bCs/>
      <w:sz w:val="26"/>
      <w:szCs w:val="26"/>
      <w:lang w:eastAsia="ru-RU"/>
    </w:rPr>
  </w:style>
  <w:style w:type="character" w:customStyle="1" w:styleId="70">
    <w:name w:val="Заголовок 7 Знак"/>
    <w:basedOn w:val="a0"/>
    <w:link w:val="7"/>
    <w:rsid w:val="00197157"/>
    <w:rPr>
      <w:rFonts w:ascii="Times New Roman" w:eastAsia="Times New Roman" w:hAnsi="Times New Roman" w:cs="Times New Roman"/>
      <w:sz w:val="24"/>
      <w:szCs w:val="24"/>
      <w:lang w:eastAsia="ru-RU"/>
    </w:rPr>
  </w:style>
  <w:style w:type="paragraph" w:styleId="a3">
    <w:name w:val="Body Text Indent"/>
    <w:basedOn w:val="a"/>
    <w:link w:val="a4"/>
    <w:uiPriority w:val="99"/>
    <w:rsid w:val="00197157"/>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uiPriority w:val="99"/>
    <w:rsid w:val="00197157"/>
    <w:rPr>
      <w:rFonts w:ascii="Times New Roman" w:eastAsia="Times New Roman" w:hAnsi="Times New Roman" w:cs="Times New Roman"/>
      <w:sz w:val="24"/>
      <w:szCs w:val="24"/>
      <w:lang w:eastAsia="ru-RU"/>
    </w:rPr>
  </w:style>
  <w:style w:type="paragraph" w:styleId="a5">
    <w:name w:val="Body Text"/>
    <w:basedOn w:val="a"/>
    <w:link w:val="a6"/>
    <w:unhideWhenUsed/>
    <w:rsid w:val="00197157"/>
    <w:pPr>
      <w:spacing w:after="120"/>
    </w:pPr>
  </w:style>
  <w:style w:type="character" w:customStyle="1" w:styleId="a6">
    <w:name w:val="Основной текст Знак"/>
    <w:basedOn w:val="a0"/>
    <w:link w:val="a5"/>
    <w:rsid w:val="00197157"/>
    <w:rPr>
      <w:rFonts w:ascii="Calibri" w:eastAsia="Malgun Gothic" w:hAnsi="Calibri" w:cs="Times New Roman"/>
    </w:rPr>
  </w:style>
  <w:style w:type="paragraph" w:styleId="a7">
    <w:name w:val="Normal (Web)"/>
    <w:aliases w:val="Обычный (Web)"/>
    <w:basedOn w:val="a"/>
    <w:link w:val="a8"/>
    <w:uiPriority w:val="99"/>
    <w:rsid w:val="0019715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a8">
    <w:name w:val="Обычный (веб) Знак"/>
    <w:aliases w:val="Обычный (Web) Знак"/>
    <w:link w:val="a7"/>
    <w:uiPriority w:val="99"/>
    <w:locked/>
    <w:rsid w:val="00197157"/>
    <w:rPr>
      <w:rFonts w:ascii="Times New Roman" w:eastAsia="Times New Roman" w:hAnsi="Times New Roman" w:cs="Times New Roman"/>
      <w:sz w:val="24"/>
      <w:szCs w:val="24"/>
      <w:lang w:val="en-GB" w:eastAsia="en-GB"/>
    </w:rPr>
  </w:style>
  <w:style w:type="paragraph" w:styleId="a9">
    <w:name w:val="List Paragraph"/>
    <w:aliases w:val="Heading1,Colorful List - Accent 11,Colorful List - Accent 11CxSpLast,H1-1,Заголовок3,Bullet 1,Use Case List Paragraph,List Paragraph"/>
    <w:basedOn w:val="a"/>
    <w:link w:val="aa"/>
    <w:uiPriority w:val="34"/>
    <w:qFormat/>
    <w:rsid w:val="00197157"/>
    <w:pPr>
      <w:ind w:left="720"/>
      <w:contextualSpacing/>
    </w:pPr>
  </w:style>
  <w:style w:type="paragraph" w:customStyle="1" w:styleId="2">
    <w:name w:val="Обычный2"/>
    <w:uiPriority w:val="99"/>
    <w:rsid w:val="00197157"/>
    <w:pPr>
      <w:spacing w:after="0" w:line="240" w:lineRule="auto"/>
    </w:pPr>
    <w:rPr>
      <w:rFonts w:ascii="Times New Roman" w:eastAsia="Times New Roman" w:hAnsi="Times New Roman" w:cs="Times New Roman"/>
      <w:sz w:val="20"/>
      <w:szCs w:val="20"/>
      <w:lang w:eastAsia="ru-RU"/>
    </w:rPr>
  </w:style>
  <w:style w:type="paragraph" w:styleId="20">
    <w:name w:val="Body Text Indent 2"/>
    <w:basedOn w:val="a"/>
    <w:link w:val="21"/>
    <w:unhideWhenUsed/>
    <w:rsid w:val="00197157"/>
    <w:pPr>
      <w:spacing w:after="120" w:line="480" w:lineRule="auto"/>
      <w:ind w:left="283"/>
    </w:pPr>
    <w:rPr>
      <w:rFonts w:ascii="Times New Roman" w:eastAsia="Times New Roman" w:hAnsi="Times New Roman"/>
      <w:sz w:val="24"/>
      <w:szCs w:val="24"/>
      <w:lang w:val="en-GB" w:eastAsia="en-GB"/>
    </w:rPr>
  </w:style>
  <w:style w:type="character" w:customStyle="1" w:styleId="21">
    <w:name w:val="Основной текст с отступом 2 Знак"/>
    <w:basedOn w:val="a0"/>
    <w:link w:val="20"/>
    <w:rsid w:val="00197157"/>
    <w:rPr>
      <w:rFonts w:ascii="Times New Roman" w:eastAsia="Times New Roman" w:hAnsi="Times New Roman" w:cs="Times New Roman"/>
      <w:sz w:val="24"/>
      <w:szCs w:val="24"/>
      <w:lang w:val="en-GB" w:eastAsia="en-GB"/>
    </w:rPr>
  </w:style>
  <w:style w:type="paragraph" w:customStyle="1" w:styleId="11">
    <w:name w:val="Абзац списка1"/>
    <w:basedOn w:val="a"/>
    <w:rsid w:val="00197157"/>
    <w:pPr>
      <w:ind w:left="720"/>
      <w:contextualSpacing/>
      <w:jc w:val="both"/>
    </w:pPr>
    <w:rPr>
      <w:rFonts w:eastAsia="Times New Roman"/>
      <w:lang w:eastAsia="ru-RU"/>
    </w:rPr>
  </w:style>
  <w:style w:type="paragraph" w:customStyle="1" w:styleId="western">
    <w:name w:val="western"/>
    <w:basedOn w:val="a"/>
    <w:rsid w:val="00197157"/>
    <w:pPr>
      <w:spacing w:before="100" w:beforeAutospacing="1" w:after="115" w:line="240" w:lineRule="auto"/>
    </w:pPr>
    <w:rPr>
      <w:rFonts w:ascii="Times New Roman" w:eastAsia="Times New Roman" w:hAnsi="Times New Roman"/>
      <w:color w:val="000000"/>
      <w:sz w:val="24"/>
      <w:szCs w:val="24"/>
      <w:lang w:eastAsia="ru-RU"/>
    </w:rPr>
  </w:style>
  <w:style w:type="character" w:customStyle="1" w:styleId="FontStyle15">
    <w:name w:val="Font Style15"/>
    <w:basedOn w:val="a0"/>
    <w:rsid w:val="00197157"/>
    <w:rPr>
      <w:rFonts w:ascii="Times New Roman" w:hAnsi="Times New Roman" w:cs="Times New Roman"/>
      <w:sz w:val="22"/>
      <w:szCs w:val="22"/>
    </w:rPr>
  </w:style>
  <w:style w:type="character" w:customStyle="1" w:styleId="aa">
    <w:name w:val="Абзац списка Знак"/>
    <w:aliases w:val="Heading1 Знак,Colorful List - Accent 11 Знак,Colorful List - Accent 11CxSpLast Знак,H1-1 Знак,Заголовок3 Знак,Bullet 1 Знак,Use Case List Paragraph Знак,List Paragraph Знак"/>
    <w:link w:val="a9"/>
    <w:uiPriority w:val="34"/>
    <w:locked/>
    <w:rsid w:val="000D2178"/>
    <w:rPr>
      <w:rFonts w:ascii="Calibri" w:eastAsia="Malgun Gothic" w:hAnsi="Calibri" w:cs="Times New Roman"/>
    </w:rPr>
  </w:style>
  <w:style w:type="character" w:customStyle="1" w:styleId="y0nh2b">
    <w:name w:val="y0nh2b"/>
    <w:basedOn w:val="a0"/>
    <w:rsid w:val="006164D7"/>
  </w:style>
  <w:style w:type="table" w:styleId="ab">
    <w:name w:val="Table Grid"/>
    <w:basedOn w:val="a1"/>
    <w:uiPriority w:val="39"/>
    <w:rsid w:val="003C7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D92ACB"/>
    <w:rPr>
      <w:b/>
      <w:bCs/>
    </w:rPr>
  </w:style>
  <w:style w:type="character" w:styleId="ad">
    <w:name w:val="Emphasis"/>
    <w:basedOn w:val="a0"/>
    <w:uiPriority w:val="20"/>
    <w:qFormat/>
    <w:rsid w:val="007453D7"/>
    <w:rPr>
      <w:i/>
      <w:iCs/>
    </w:rPr>
  </w:style>
  <w:style w:type="character" w:customStyle="1" w:styleId="ae">
    <w:name w:val="Стиль курсив"/>
    <w:basedOn w:val="a0"/>
    <w:rsid w:val="00094E4C"/>
    <w:rPr>
      <w:rFonts w:ascii="Tahoma" w:hAnsi="Tahoma"/>
      <w:i/>
      <w:iCs/>
      <w:sz w:val="22"/>
    </w:rPr>
  </w:style>
  <w:style w:type="character" w:customStyle="1" w:styleId="hps">
    <w:name w:val="hps"/>
    <w:basedOn w:val="a0"/>
    <w:rsid w:val="008C5BB4"/>
  </w:style>
  <w:style w:type="character" w:styleId="af">
    <w:name w:val="Hyperlink"/>
    <w:uiPriority w:val="99"/>
    <w:unhideWhenUsed/>
    <w:rsid w:val="00D90D00"/>
    <w:rPr>
      <w:strike w:val="0"/>
      <w:dstrike w:val="0"/>
      <w:color w:val="336699"/>
      <w:u w:val="none"/>
      <w:effect w:val="none"/>
    </w:rPr>
  </w:style>
  <w:style w:type="paragraph" w:styleId="HTML">
    <w:name w:val="HTML Preformatted"/>
    <w:basedOn w:val="a"/>
    <w:link w:val="HTML0"/>
    <w:uiPriority w:val="99"/>
    <w:semiHidden/>
    <w:unhideWhenUsed/>
    <w:rsid w:val="00615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15295"/>
    <w:rPr>
      <w:rFonts w:ascii="Courier New" w:eastAsia="Times New Roman" w:hAnsi="Courier New" w:cs="Courier New"/>
      <w:sz w:val="20"/>
      <w:szCs w:val="20"/>
      <w:lang w:eastAsia="ru-RU"/>
    </w:rPr>
  </w:style>
  <w:style w:type="character" w:customStyle="1" w:styleId="y2iqfc">
    <w:name w:val="y2iqfc"/>
    <w:basedOn w:val="a0"/>
    <w:rsid w:val="00615295"/>
  </w:style>
  <w:style w:type="character" w:customStyle="1" w:styleId="tlid-translation">
    <w:name w:val="tlid-translation"/>
    <w:basedOn w:val="a0"/>
    <w:rsid w:val="00F53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8098">
      <w:bodyDiv w:val="1"/>
      <w:marLeft w:val="0"/>
      <w:marRight w:val="0"/>
      <w:marTop w:val="0"/>
      <w:marBottom w:val="0"/>
      <w:divBdr>
        <w:top w:val="none" w:sz="0" w:space="0" w:color="auto"/>
        <w:left w:val="none" w:sz="0" w:space="0" w:color="auto"/>
        <w:bottom w:val="none" w:sz="0" w:space="0" w:color="auto"/>
        <w:right w:val="none" w:sz="0" w:space="0" w:color="auto"/>
      </w:divBdr>
    </w:div>
    <w:div w:id="231938030">
      <w:bodyDiv w:val="1"/>
      <w:marLeft w:val="0"/>
      <w:marRight w:val="0"/>
      <w:marTop w:val="0"/>
      <w:marBottom w:val="0"/>
      <w:divBdr>
        <w:top w:val="none" w:sz="0" w:space="0" w:color="auto"/>
        <w:left w:val="none" w:sz="0" w:space="0" w:color="auto"/>
        <w:bottom w:val="none" w:sz="0" w:space="0" w:color="auto"/>
        <w:right w:val="none" w:sz="0" w:space="0" w:color="auto"/>
      </w:divBdr>
    </w:div>
    <w:div w:id="395276357">
      <w:bodyDiv w:val="1"/>
      <w:marLeft w:val="0"/>
      <w:marRight w:val="0"/>
      <w:marTop w:val="0"/>
      <w:marBottom w:val="0"/>
      <w:divBdr>
        <w:top w:val="none" w:sz="0" w:space="0" w:color="auto"/>
        <w:left w:val="none" w:sz="0" w:space="0" w:color="auto"/>
        <w:bottom w:val="none" w:sz="0" w:space="0" w:color="auto"/>
        <w:right w:val="none" w:sz="0" w:space="0" w:color="auto"/>
      </w:divBdr>
      <w:divsChild>
        <w:div w:id="1125537121">
          <w:marLeft w:val="0"/>
          <w:marRight w:val="0"/>
          <w:marTop w:val="0"/>
          <w:marBottom w:val="0"/>
          <w:divBdr>
            <w:top w:val="none" w:sz="0" w:space="0" w:color="auto"/>
            <w:left w:val="none" w:sz="0" w:space="0" w:color="auto"/>
            <w:bottom w:val="none" w:sz="0" w:space="0" w:color="auto"/>
            <w:right w:val="none" w:sz="0" w:space="0" w:color="auto"/>
          </w:divBdr>
          <w:divsChild>
            <w:div w:id="461001035">
              <w:marLeft w:val="0"/>
              <w:marRight w:val="0"/>
              <w:marTop w:val="0"/>
              <w:marBottom w:val="0"/>
              <w:divBdr>
                <w:top w:val="none" w:sz="0" w:space="0" w:color="auto"/>
                <w:left w:val="none" w:sz="0" w:space="0" w:color="auto"/>
                <w:bottom w:val="none" w:sz="0" w:space="0" w:color="auto"/>
                <w:right w:val="none" w:sz="0" w:space="0" w:color="auto"/>
              </w:divBdr>
              <w:divsChild>
                <w:div w:id="352389048">
                  <w:marLeft w:val="0"/>
                  <w:marRight w:val="0"/>
                  <w:marTop w:val="0"/>
                  <w:marBottom w:val="0"/>
                  <w:divBdr>
                    <w:top w:val="none" w:sz="0" w:space="0" w:color="auto"/>
                    <w:left w:val="none" w:sz="0" w:space="0" w:color="auto"/>
                    <w:bottom w:val="none" w:sz="0" w:space="0" w:color="auto"/>
                    <w:right w:val="none" w:sz="0" w:space="0" w:color="auto"/>
                  </w:divBdr>
                  <w:divsChild>
                    <w:div w:id="18009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940530">
      <w:bodyDiv w:val="1"/>
      <w:marLeft w:val="0"/>
      <w:marRight w:val="0"/>
      <w:marTop w:val="0"/>
      <w:marBottom w:val="0"/>
      <w:divBdr>
        <w:top w:val="none" w:sz="0" w:space="0" w:color="auto"/>
        <w:left w:val="none" w:sz="0" w:space="0" w:color="auto"/>
        <w:bottom w:val="none" w:sz="0" w:space="0" w:color="auto"/>
        <w:right w:val="none" w:sz="0" w:space="0" w:color="auto"/>
      </w:divBdr>
    </w:div>
    <w:div w:id="1219128536">
      <w:bodyDiv w:val="1"/>
      <w:marLeft w:val="0"/>
      <w:marRight w:val="0"/>
      <w:marTop w:val="0"/>
      <w:marBottom w:val="0"/>
      <w:divBdr>
        <w:top w:val="none" w:sz="0" w:space="0" w:color="auto"/>
        <w:left w:val="none" w:sz="0" w:space="0" w:color="auto"/>
        <w:bottom w:val="none" w:sz="0" w:space="0" w:color="auto"/>
        <w:right w:val="none" w:sz="0" w:space="0" w:color="auto"/>
      </w:divBdr>
    </w:div>
    <w:div w:id="1650355564">
      <w:bodyDiv w:val="1"/>
      <w:marLeft w:val="0"/>
      <w:marRight w:val="0"/>
      <w:marTop w:val="0"/>
      <w:marBottom w:val="0"/>
      <w:divBdr>
        <w:top w:val="none" w:sz="0" w:space="0" w:color="auto"/>
        <w:left w:val="none" w:sz="0" w:space="0" w:color="auto"/>
        <w:bottom w:val="none" w:sz="0" w:space="0" w:color="auto"/>
        <w:right w:val="none" w:sz="0" w:space="0" w:color="auto"/>
      </w:divBdr>
    </w:div>
    <w:div w:id="1755855768">
      <w:bodyDiv w:val="1"/>
      <w:marLeft w:val="0"/>
      <w:marRight w:val="0"/>
      <w:marTop w:val="0"/>
      <w:marBottom w:val="0"/>
      <w:divBdr>
        <w:top w:val="none" w:sz="0" w:space="0" w:color="auto"/>
        <w:left w:val="none" w:sz="0" w:space="0" w:color="auto"/>
        <w:bottom w:val="none" w:sz="0" w:space="0" w:color="auto"/>
        <w:right w:val="none" w:sz="0" w:space="0" w:color="auto"/>
      </w:divBdr>
      <w:divsChild>
        <w:div w:id="317734253">
          <w:marLeft w:val="576"/>
          <w:marRight w:val="0"/>
          <w:marTop w:val="80"/>
          <w:marBottom w:val="0"/>
          <w:divBdr>
            <w:top w:val="none" w:sz="0" w:space="0" w:color="auto"/>
            <w:left w:val="none" w:sz="0" w:space="0" w:color="auto"/>
            <w:bottom w:val="none" w:sz="0" w:space="0" w:color="auto"/>
            <w:right w:val="none" w:sz="0" w:space="0" w:color="auto"/>
          </w:divBdr>
        </w:div>
        <w:div w:id="438571065">
          <w:marLeft w:val="576"/>
          <w:marRight w:val="0"/>
          <w:marTop w:val="80"/>
          <w:marBottom w:val="0"/>
          <w:divBdr>
            <w:top w:val="none" w:sz="0" w:space="0" w:color="auto"/>
            <w:left w:val="none" w:sz="0" w:space="0" w:color="auto"/>
            <w:bottom w:val="none" w:sz="0" w:space="0" w:color="auto"/>
            <w:right w:val="none" w:sz="0" w:space="0" w:color="auto"/>
          </w:divBdr>
        </w:div>
      </w:divsChild>
    </w:div>
    <w:div w:id="182068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ps.kaznu.kz/kz/Main/Personal/82/124/14797/%D0%91%D0%B0%D0%BA%D0%B8%D1%82%D0%BE%D0%B2%20%D0%90%D0%B9%D1%82%D0%BA%D0%B0%D0%BB%D0%B8%20%D0%A2%D0%B0%D0%B9%D0%B6%D0%B0%D0%BD%D0%BE%D0%B2%D0%B8%D1%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ps.kaznu.kz/kz/Main/Personal/82/124/14797/%D0%91%D0%B0%D0%BA%D0%B8%D1%82%D0%BE%D0%B2%20%D0%90%D0%B9%D1%82%D0%BA%D0%B0%D0%BB%D0%B8%20%D0%A2%D0%B0%D0%B9%D0%B6%D0%B0%D0%BD%D0%BE%D0%B2%D0%B8%D1%8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11DA9-07B7-437C-ACF3-C41F57E3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14</Pages>
  <Words>3386</Words>
  <Characters>19305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Сауле</dc:creator>
  <cp:lastModifiedBy>Alina Alipbayeva</cp:lastModifiedBy>
  <cp:revision>84</cp:revision>
  <cp:lastPrinted>2020-05-13T06:51:00Z</cp:lastPrinted>
  <dcterms:created xsi:type="dcterms:W3CDTF">2022-04-23T23:08:00Z</dcterms:created>
  <dcterms:modified xsi:type="dcterms:W3CDTF">2022-05-30T21:45:00Z</dcterms:modified>
</cp:coreProperties>
</file>